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C9CB" w14:textId="77777777" w:rsidR="00375159" w:rsidRPr="00D947A4" w:rsidRDefault="00375159" w:rsidP="00375159">
      <w:pPr>
        <w:jc w:val="right"/>
        <w:rPr>
          <w:rFonts w:ascii="Trebuchet MS" w:eastAsia="Times New Roman" w:hAnsi="Trebuchet MS" w:cs="Arial"/>
          <w:b/>
          <w:bCs/>
          <w:sz w:val="22"/>
          <w:szCs w:val="22"/>
          <w:lang w:val="it-IT"/>
        </w:rPr>
      </w:pPr>
      <w:r w:rsidRPr="00D947A4">
        <w:rPr>
          <w:rFonts w:ascii="Trebuchet MS" w:eastAsia="Times New Roman" w:hAnsi="Trebuchet MS" w:cs="Arial"/>
          <w:b/>
          <w:bCs/>
          <w:sz w:val="22"/>
          <w:szCs w:val="22"/>
          <w:u w:val="single"/>
          <w:lang w:val="it-IT"/>
        </w:rPr>
        <w:t>ANEXA Nr. 3</w:t>
      </w:r>
      <w:r w:rsidRPr="00D947A4">
        <w:rPr>
          <w:rFonts w:ascii="Trebuchet MS" w:eastAsia="Times New Roman" w:hAnsi="Trebuchet MS" w:cs="Arial"/>
          <w:b/>
          <w:bCs/>
          <w:sz w:val="22"/>
          <w:szCs w:val="22"/>
          <w:lang w:val="it-IT"/>
        </w:rPr>
        <w:t xml:space="preserve">  </w:t>
      </w:r>
    </w:p>
    <w:p w14:paraId="17B2E5CB" w14:textId="77777777" w:rsidR="00D947A4" w:rsidRDefault="00375159" w:rsidP="00375159">
      <w:pPr>
        <w:jc w:val="right"/>
        <w:rPr>
          <w:rFonts w:ascii="Trebuchet MS" w:eastAsia="Times New Roman" w:hAnsi="Trebuchet MS" w:cs="Arial"/>
          <w:sz w:val="22"/>
          <w:szCs w:val="22"/>
          <w:lang w:val="it-IT"/>
        </w:rPr>
      </w:pPr>
      <w:r w:rsidRPr="00D947A4">
        <w:rPr>
          <w:rFonts w:ascii="Trebuchet MS" w:eastAsia="Times New Roman" w:hAnsi="Trebuchet MS" w:cs="Arial"/>
          <w:b/>
          <w:bCs/>
          <w:sz w:val="22"/>
          <w:szCs w:val="22"/>
          <w:lang w:val="it-IT"/>
        </w:rPr>
        <w:t>la  OPANFP nr. 337/2024</w:t>
      </w:r>
      <w:r w:rsidRPr="00D947A4">
        <w:rPr>
          <w:rFonts w:ascii="Trebuchet MS" w:eastAsia="Times New Roman" w:hAnsi="Trebuchet MS" w:cs="Arial"/>
          <w:b/>
          <w:bCs/>
          <w:sz w:val="22"/>
          <w:szCs w:val="22"/>
          <w:lang w:val="it-IT"/>
        </w:rPr>
        <w:br/>
      </w:r>
    </w:p>
    <w:p w14:paraId="0370C424" w14:textId="6180726F" w:rsidR="00375159" w:rsidRPr="00D947A4" w:rsidRDefault="00375159" w:rsidP="00375159">
      <w:pPr>
        <w:jc w:val="right"/>
        <w:rPr>
          <w:rFonts w:ascii="Trebuchet MS" w:eastAsia="Times New Roman" w:hAnsi="Trebuchet MS" w:cs="Arial"/>
          <w:sz w:val="22"/>
          <w:szCs w:val="22"/>
          <w:lang w:val="it-IT"/>
        </w:rPr>
      </w:pPr>
      <w:r w:rsidRPr="00D947A4">
        <w:rPr>
          <w:rFonts w:ascii="Trebuchet MS" w:eastAsia="Times New Roman" w:hAnsi="Trebuchet MS" w:cs="Arial"/>
          <w:sz w:val="22"/>
          <w:szCs w:val="22"/>
          <w:lang w:val="it-IT"/>
        </w:rPr>
        <w:br/>
        <w:t xml:space="preserve">  </w:t>
      </w:r>
    </w:p>
    <w:p w14:paraId="17C7C215" w14:textId="398F911F" w:rsidR="00375159" w:rsidRPr="00D947A4" w:rsidRDefault="00375159" w:rsidP="00375159">
      <w:pPr>
        <w:rPr>
          <w:rFonts w:ascii="Trebuchet MS" w:eastAsia="Times New Roman" w:hAnsi="Trebuchet MS" w:cs="Arial"/>
          <w:sz w:val="22"/>
          <w:szCs w:val="22"/>
          <w:lang w:val="it-IT"/>
        </w:rPr>
      </w:pPr>
      <w:r w:rsidRPr="00D947A4">
        <w:rPr>
          <w:rFonts w:ascii="Trebuchet MS" w:eastAsia="Times New Roman" w:hAnsi="Trebuchet MS" w:cs="Arial"/>
          <w:sz w:val="22"/>
          <w:szCs w:val="22"/>
          <w:lang w:val="it-IT"/>
        </w:rPr>
        <w:t>Nr. . . . . . . . . . ./ . . . . . . . . . .</w:t>
      </w:r>
      <w:r w:rsidRPr="00D947A4">
        <w:rPr>
          <w:rFonts w:ascii="Trebuchet MS" w:eastAsia="Times New Roman" w:hAnsi="Trebuchet MS" w:cs="Arial"/>
          <w:sz w:val="22"/>
          <w:szCs w:val="22"/>
          <w:lang w:val="it-IT"/>
        </w:rPr>
        <w:br/>
      </w:r>
      <w:r w:rsidRPr="00D947A4">
        <w:rPr>
          <w:rFonts w:ascii="Trebuchet MS" w:eastAsia="Times New Roman" w:hAnsi="Trebuchet MS" w:cs="Arial"/>
          <w:sz w:val="22"/>
          <w:szCs w:val="22"/>
          <w:lang w:val="it-IT"/>
        </w:rPr>
        <w:br/>
      </w:r>
    </w:p>
    <w:p w14:paraId="5EB7AD23" w14:textId="77777777" w:rsidR="00375159" w:rsidRPr="00D947A4" w:rsidRDefault="00375159" w:rsidP="00375159">
      <w:pPr>
        <w:jc w:val="center"/>
        <w:rPr>
          <w:rFonts w:ascii="Trebuchet MS" w:eastAsia="Times New Roman" w:hAnsi="Trebuchet MS" w:cs="Arial"/>
          <w:i/>
          <w:iCs/>
          <w:sz w:val="22"/>
          <w:szCs w:val="22"/>
          <w:lang w:val="it-IT"/>
        </w:rPr>
      </w:pPr>
      <w:r w:rsidRPr="00D947A4">
        <w:rPr>
          <w:rFonts w:ascii="Trebuchet MS" w:eastAsia="Times New Roman" w:hAnsi="Trebuchet MS" w:cs="Arial"/>
          <w:i/>
          <w:iCs/>
          <w:sz w:val="22"/>
          <w:szCs w:val="22"/>
          <w:u w:val="single"/>
          <w:lang w:val="it-IT"/>
        </w:rPr>
        <w:t>Model</w:t>
      </w:r>
      <w:r w:rsidRPr="00D947A4">
        <w:rPr>
          <w:rFonts w:ascii="Trebuchet MS" w:eastAsia="Times New Roman" w:hAnsi="Trebuchet MS" w:cs="Arial"/>
          <w:i/>
          <w:iCs/>
          <w:sz w:val="22"/>
          <w:szCs w:val="22"/>
          <w:lang w:val="it-IT"/>
        </w:rPr>
        <w:t xml:space="preserve"> de adresă de comunicare </w:t>
      </w:r>
    </w:p>
    <w:p w14:paraId="51D02641" w14:textId="5EB84839" w:rsidR="00375159" w:rsidRPr="00D947A4" w:rsidRDefault="00375159" w:rsidP="00375159">
      <w:pPr>
        <w:jc w:val="both"/>
        <w:rPr>
          <w:rFonts w:ascii="Trebuchet MS" w:eastAsia="Times New Roman" w:hAnsi="Trebuchet MS" w:cs="Arial"/>
          <w:b/>
          <w:bCs/>
          <w:i/>
          <w:iCs/>
          <w:color w:val="000000"/>
          <w:sz w:val="22"/>
          <w:szCs w:val="22"/>
          <w:lang w:val="it-IT"/>
        </w:rPr>
      </w:pPr>
      <w:r w:rsidRPr="00D947A4">
        <w:rPr>
          <w:rFonts w:ascii="Trebuchet MS" w:eastAsia="Times New Roman" w:hAnsi="Trebuchet MS" w:cs="Arial"/>
          <w:i/>
          <w:iCs/>
          <w:sz w:val="22"/>
          <w:szCs w:val="22"/>
          <w:lang w:val="it-IT"/>
        </w:rPr>
        <w:t xml:space="preserve">a necesarului de resurse umane în funcţia publică şi/sau a </w:t>
      </w:r>
      <w:r w:rsidRPr="00D947A4">
        <w:rPr>
          <w:rFonts w:ascii="Trebuchet MS" w:eastAsia="Times New Roman" w:hAnsi="Trebuchet MS" w:cs="Arial"/>
          <w:i/>
          <w:iCs/>
          <w:color w:val="000000"/>
          <w:sz w:val="22"/>
          <w:szCs w:val="22"/>
          <w:lang w:val="it-IT"/>
        </w:rPr>
        <w:t>necesarului de funcţii publice de conducere alocate ocupării prin promovare pentru elaborarea planului de recrutare a funcţionarilor publici şi/sau a planului de promovare în funcţii publice de conducere</w:t>
      </w:r>
      <w:r w:rsidRPr="00D947A4">
        <w:rPr>
          <w:rFonts w:ascii="Trebuchet MS" w:eastAsia="Times New Roman" w:hAnsi="Trebuchet MS" w:cs="Arial"/>
          <w:i/>
          <w:iCs/>
          <w:color w:val="000000"/>
          <w:sz w:val="22"/>
          <w:szCs w:val="22"/>
          <w:lang w:val="it-IT"/>
        </w:rPr>
        <w:br/>
      </w:r>
      <w:r w:rsidRPr="00D947A4">
        <w:rPr>
          <w:rFonts w:ascii="Trebuchet MS" w:eastAsia="Times New Roman" w:hAnsi="Trebuchet MS" w:cs="Arial"/>
          <w:b/>
          <w:bCs/>
          <w:i/>
          <w:iCs/>
          <w:color w:val="000000"/>
          <w:sz w:val="22"/>
          <w:szCs w:val="22"/>
          <w:lang w:val="it-IT"/>
        </w:rPr>
        <w:t xml:space="preserve">  </w:t>
      </w:r>
    </w:p>
    <w:p w14:paraId="395879AF" w14:textId="23229473" w:rsidR="00375159" w:rsidRPr="00D947A4" w:rsidRDefault="00375159" w:rsidP="00375159">
      <w:pPr>
        <w:jc w:val="both"/>
        <w:rPr>
          <w:rFonts w:ascii="Trebuchet MS" w:eastAsia="Times New Roman" w:hAnsi="Trebuchet MS" w:cs="Arial"/>
          <w:color w:val="000000"/>
          <w:sz w:val="22"/>
          <w:szCs w:val="22"/>
          <w:lang w:val="it-IT"/>
        </w:rPr>
      </w:pPr>
      <w:r w:rsidRPr="00D947A4">
        <w:rPr>
          <w:rFonts w:ascii="Trebuchet MS" w:eastAsia="Times New Roman" w:hAnsi="Trebuchet MS" w:cs="Arial"/>
          <w:color w:val="000000"/>
          <w:sz w:val="22"/>
          <w:szCs w:val="22"/>
          <w:lang w:val="it-IT"/>
        </w:rPr>
        <w:t xml:space="preserve">   Către: Agenţia Naţională a Funcţionarilor Publici  </w:t>
      </w:r>
    </w:p>
    <w:p w14:paraId="124101E6" w14:textId="7C2A7F55" w:rsidR="00375159" w:rsidRPr="00D947A4" w:rsidRDefault="00375159" w:rsidP="00375159">
      <w:pPr>
        <w:rPr>
          <w:rFonts w:ascii="Trebuchet MS" w:eastAsia="Times New Roman" w:hAnsi="Trebuchet MS" w:cs="Arial"/>
          <w:color w:val="000000"/>
          <w:sz w:val="22"/>
          <w:szCs w:val="22"/>
          <w:lang w:val="it-IT"/>
        </w:rPr>
      </w:pPr>
      <w:r w:rsidRPr="00D947A4">
        <w:rPr>
          <w:rFonts w:ascii="Trebuchet MS" w:eastAsia="Times New Roman" w:hAnsi="Trebuchet MS" w:cs="Arial"/>
          <w:color w:val="000000"/>
          <w:sz w:val="22"/>
          <w:szCs w:val="22"/>
          <w:lang w:val="it-IT"/>
        </w:rPr>
        <w:t xml:space="preserve">   În atenţia: Doamnei/Domnului . . . . . , preşedinte</w:t>
      </w:r>
      <w:r w:rsidRPr="00D947A4">
        <w:rPr>
          <w:rFonts w:ascii="Trebuchet MS" w:eastAsia="Times New Roman" w:hAnsi="Trebuchet MS" w:cs="Arial"/>
          <w:color w:val="000000"/>
          <w:sz w:val="22"/>
          <w:szCs w:val="22"/>
          <w:lang w:val="it-IT"/>
        </w:rPr>
        <w:br/>
      </w:r>
    </w:p>
    <w:p w14:paraId="3448190A" w14:textId="77777777" w:rsidR="00D947A4" w:rsidRDefault="00375159" w:rsidP="00D947A4">
      <w:pPr>
        <w:ind w:left="1800" w:hanging="1800"/>
        <w:jc w:val="both"/>
        <w:rPr>
          <w:rFonts w:ascii="Trebuchet MS" w:eastAsia="Times New Roman" w:hAnsi="Trebuchet MS" w:cs="Arial"/>
          <w:sz w:val="22"/>
          <w:szCs w:val="22"/>
          <w:lang w:val="it-IT"/>
        </w:rPr>
      </w:pPr>
      <w:r w:rsidRPr="00D947A4">
        <w:rPr>
          <w:rFonts w:ascii="Trebuchet MS" w:eastAsia="Times New Roman" w:hAnsi="Trebuchet MS" w:cs="Arial"/>
          <w:color w:val="000000"/>
          <w:sz w:val="22"/>
          <w:szCs w:val="22"/>
          <w:lang w:val="it-IT"/>
        </w:rPr>
        <w:t xml:space="preserve">  Referitor la: </w:t>
      </w:r>
      <w:r w:rsidRPr="00D947A4">
        <w:rPr>
          <w:rFonts w:ascii="Trebuchet MS" w:eastAsia="Times New Roman" w:hAnsi="Trebuchet MS" w:cs="Arial"/>
          <w:sz w:val="22"/>
          <w:szCs w:val="22"/>
          <w:lang w:val="it-IT"/>
        </w:rPr>
        <w:t xml:space="preserve">previzionarea necesarului de resurse umane şi a necesarului de funcţii publice de conducere alocate ocupării prin promovare în legătură cu funcţiile publice ce urmează să fie ocupate prin concurs organizat în condiţiile prevăzute la art. 467 </w:t>
      </w:r>
      <w:r w:rsidRPr="00D947A4">
        <w:rPr>
          <w:rFonts w:ascii="Trebuchet MS" w:eastAsia="Times New Roman" w:hAnsi="Trebuchet MS" w:cs="Arial"/>
          <w:sz w:val="22"/>
          <w:szCs w:val="22"/>
          <w:lang w:val="en-US"/>
        </w:rPr>
        <w:fldChar w:fldCharType="begin"/>
      </w:r>
      <w:r w:rsidRPr="00D947A4">
        <w:rPr>
          <w:rFonts w:ascii="Trebuchet MS" w:eastAsia="Times New Roman" w:hAnsi="Trebuchet MS" w:cs="Arial"/>
          <w:sz w:val="22"/>
          <w:szCs w:val="22"/>
          <w:lang w:val="it-IT"/>
        </w:rPr>
        <w:instrText>HYPERLINK "act:3416837%20553745366"</w:instrText>
      </w:r>
      <w:r w:rsidRPr="00D947A4">
        <w:rPr>
          <w:rFonts w:ascii="Trebuchet MS" w:eastAsia="Times New Roman" w:hAnsi="Trebuchet MS" w:cs="Arial"/>
          <w:sz w:val="22"/>
          <w:szCs w:val="22"/>
          <w:lang w:val="en-US"/>
        </w:rPr>
      </w:r>
      <w:r w:rsidRPr="00D947A4">
        <w:rPr>
          <w:rFonts w:ascii="Trebuchet MS" w:eastAsia="Times New Roman" w:hAnsi="Trebuchet MS" w:cs="Arial"/>
          <w:sz w:val="22"/>
          <w:szCs w:val="22"/>
          <w:lang w:val="en-US"/>
        </w:rPr>
        <w:fldChar w:fldCharType="separate"/>
      </w:r>
      <w:r w:rsidRPr="00D947A4">
        <w:rPr>
          <w:rFonts w:ascii="Trebuchet MS" w:eastAsia="Times New Roman" w:hAnsi="Trebuchet MS" w:cs="Arial"/>
          <w:sz w:val="22"/>
          <w:szCs w:val="22"/>
          <w:lang w:val="it-IT"/>
        </w:rPr>
        <w:t>alin. (3)</w:t>
      </w:r>
      <w:r w:rsidRPr="00D947A4">
        <w:rPr>
          <w:rFonts w:ascii="Trebuchet MS" w:eastAsia="Times New Roman" w:hAnsi="Trebuchet MS" w:cs="Arial"/>
          <w:sz w:val="22"/>
          <w:szCs w:val="22"/>
          <w:lang w:val="en-US"/>
        </w:rPr>
        <w:fldChar w:fldCharType="end"/>
      </w:r>
      <w:r w:rsidRPr="00D947A4">
        <w:rPr>
          <w:rFonts w:ascii="Trebuchet MS" w:eastAsia="Times New Roman" w:hAnsi="Trebuchet MS" w:cs="Arial"/>
          <w:sz w:val="22"/>
          <w:szCs w:val="22"/>
          <w:lang w:val="it-IT"/>
        </w:rPr>
        <w:t xml:space="preserve"> şi </w:t>
      </w:r>
      <w:hyperlink r:id="rId8" w:history="1">
        <w:r w:rsidRPr="00D947A4">
          <w:rPr>
            <w:rFonts w:ascii="Trebuchet MS" w:eastAsia="Times New Roman" w:hAnsi="Trebuchet MS" w:cs="Arial"/>
            <w:sz w:val="22"/>
            <w:szCs w:val="22"/>
            <w:lang w:val="it-IT"/>
          </w:rPr>
          <w:t>(5)</w:t>
        </w:r>
      </w:hyperlink>
      <w:r w:rsidRPr="00D947A4">
        <w:rPr>
          <w:rFonts w:ascii="Trebuchet MS" w:eastAsia="Times New Roman" w:hAnsi="Trebuchet MS" w:cs="Arial"/>
          <w:sz w:val="22"/>
          <w:szCs w:val="22"/>
          <w:lang w:val="it-IT"/>
        </w:rPr>
        <w:t xml:space="preserve"> şi/sau art. 482 </w:t>
      </w:r>
      <w:r w:rsidRPr="00D947A4">
        <w:rPr>
          <w:rFonts w:ascii="Trebuchet MS" w:eastAsia="Times New Roman" w:hAnsi="Trebuchet MS" w:cs="Arial"/>
          <w:sz w:val="22"/>
          <w:szCs w:val="22"/>
          <w:lang w:val="en-US"/>
        </w:rPr>
        <w:fldChar w:fldCharType="begin"/>
      </w:r>
      <w:r w:rsidRPr="00D947A4">
        <w:rPr>
          <w:rFonts w:ascii="Trebuchet MS" w:eastAsia="Times New Roman" w:hAnsi="Trebuchet MS" w:cs="Arial"/>
          <w:sz w:val="22"/>
          <w:szCs w:val="22"/>
          <w:lang w:val="it-IT"/>
        </w:rPr>
        <w:instrText>HYPERLINK "act:3416837%20553752696"</w:instrText>
      </w:r>
      <w:r w:rsidRPr="00D947A4">
        <w:rPr>
          <w:rFonts w:ascii="Trebuchet MS" w:eastAsia="Times New Roman" w:hAnsi="Trebuchet MS" w:cs="Arial"/>
          <w:sz w:val="22"/>
          <w:szCs w:val="22"/>
          <w:lang w:val="en-US"/>
        </w:rPr>
      </w:r>
      <w:r w:rsidRPr="00D947A4">
        <w:rPr>
          <w:rFonts w:ascii="Trebuchet MS" w:eastAsia="Times New Roman" w:hAnsi="Trebuchet MS" w:cs="Arial"/>
          <w:sz w:val="22"/>
          <w:szCs w:val="22"/>
          <w:lang w:val="en-US"/>
        </w:rPr>
        <w:fldChar w:fldCharType="separate"/>
      </w:r>
      <w:r w:rsidRPr="00D947A4">
        <w:rPr>
          <w:rFonts w:ascii="Trebuchet MS" w:eastAsia="Times New Roman" w:hAnsi="Trebuchet MS" w:cs="Arial"/>
          <w:sz w:val="22"/>
          <w:szCs w:val="22"/>
          <w:lang w:val="it-IT"/>
        </w:rPr>
        <w:t>alin. (3)</w:t>
      </w:r>
      <w:r w:rsidRPr="00D947A4">
        <w:rPr>
          <w:rFonts w:ascii="Trebuchet MS" w:eastAsia="Times New Roman" w:hAnsi="Trebuchet MS" w:cs="Arial"/>
          <w:sz w:val="22"/>
          <w:szCs w:val="22"/>
          <w:lang w:val="en-US"/>
        </w:rPr>
        <w:fldChar w:fldCharType="end"/>
      </w:r>
      <w:r w:rsidRPr="00D947A4">
        <w:rPr>
          <w:rFonts w:ascii="Trebuchet MS" w:eastAsia="Times New Roman" w:hAnsi="Trebuchet MS" w:cs="Arial"/>
          <w:sz w:val="22"/>
          <w:szCs w:val="22"/>
          <w:lang w:val="it-IT"/>
        </w:rPr>
        <w:t xml:space="preserve"> din Ordonanţa de urgenţă a Guvernului </w:t>
      </w:r>
      <w:r w:rsidRPr="00D947A4">
        <w:rPr>
          <w:rFonts w:ascii="Trebuchet MS" w:eastAsia="Times New Roman" w:hAnsi="Trebuchet MS" w:cs="Arial"/>
          <w:sz w:val="22"/>
          <w:szCs w:val="22"/>
          <w:lang w:val="en-US"/>
        </w:rPr>
        <w:fldChar w:fldCharType="begin"/>
      </w:r>
      <w:r w:rsidRPr="00D947A4">
        <w:rPr>
          <w:rFonts w:ascii="Trebuchet MS" w:eastAsia="Times New Roman" w:hAnsi="Trebuchet MS" w:cs="Arial"/>
          <w:sz w:val="22"/>
          <w:szCs w:val="22"/>
          <w:lang w:val="it-IT"/>
        </w:rPr>
        <w:instrText>HYPERLINK "act:3416838%200"</w:instrText>
      </w:r>
      <w:r w:rsidRPr="00D947A4">
        <w:rPr>
          <w:rFonts w:ascii="Trebuchet MS" w:eastAsia="Times New Roman" w:hAnsi="Trebuchet MS" w:cs="Arial"/>
          <w:sz w:val="22"/>
          <w:szCs w:val="22"/>
          <w:lang w:val="en-US"/>
        </w:rPr>
      </w:r>
      <w:r w:rsidRPr="00D947A4">
        <w:rPr>
          <w:rFonts w:ascii="Trebuchet MS" w:eastAsia="Times New Roman" w:hAnsi="Trebuchet MS" w:cs="Arial"/>
          <w:sz w:val="22"/>
          <w:szCs w:val="22"/>
          <w:lang w:val="en-US"/>
        </w:rPr>
        <w:fldChar w:fldCharType="separate"/>
      </w:r>
      <w:r w:rsidRPr="00D947A4">
        <w:rPr>
          <w:rFonts w:ascii="Trebuchet MS" w:eastAsia="Times New Roman" w:hAnsi="Trebuchet MS" w:cs="Arial"/>
          <w:sz w:val="22"/>
          <w:szCs w:val="22"/>
          <w:lang w:val="it-IT"/>
        </w:rPr>
        <w:t>nr. 57/2019</w:t>
      </w:r>
      <w:r w:rsidRPr="00D947A4">
        <w:rPr>
          <w:rFonts w:ascii="Trebuchet MS" w:eastAsia="Times New Roman" w:hAnsi="Trebuchet MS" w:cs="Arial"/>
          <w:sz w:val="22"/>
          <w:szCs w:val="22"/>
          <w:lang w:val="en-US"/>
        </w:rPr>
        <w:fldChar w:fldCharType="end"/>
      </w:r>
      <w:r w:rsidRPr="00D947A4">
        <w:rPr>
          <w:rFonts w:ascii="Trebuchet MS" w:eastAsia="Times New Roman" w:hAnsi="Trebuchet MS" w:cs="Arial"/>
          <w:sz w:val="22"/>
          <w:szCs w:val="22"/>
          <w:lang w:val="it-IT"/>
        </w:rPr>
        <w:t xml:space="preserve"> privind Codul administrativ, cu modificările şi completările ulterioare, precum şi la </w:t>
      </w:r>
      <w:r w:rsidRPr="00D947A4">
        <w:rPr>
          <w:rFonts w:ascii="Trebuchet MS" w:eastAsia="Times New Roman" w:hAnsi="Trebuchet MS" w:cs="Arial"/>
          <w:sz w:val="22"/>
          <w:szCs w:val="22"/>
          <w:lang w:val="en-US"/>
        </w:rPr>
        <w:fldChar w:fldCharType="begin"/>
      </w:r>
      <w:r w:rsidRPr="00D947A4">
        <w:rPr>
          <w:rFonts w:ascii="Trebuchet MS" w:eastAsia="Times New Roman" w:hAnsi="Trebuchet MS" w:cs="Arial"/>
          <w:sz w:val="22"/>
          <w:szCs w:val="22"/>
          <w:lang w:val="it-IT"/>
        </w:rPr>
        <w:instrText>HYPERLINK "act:14634333%20553738084"</w:instrText>
      </w:r>
      <w:r w:rsidRPr="00D947A4">
        <w:rPr>
          <w:rFonts w:ascii="Trebuchet MS" w:eastAsia="Times New Roman" w:hAnsi="Trebuchet MS" w:cs="Arial"/>
          <w:sz w:val="22"/>
          <w:szCs w:val="22"/>
          <w:lang w:val="en-US"/>
        </w:rPr>
      </w:r>
      <w:r w:rsidRPr="00D947A4">
        <w:rPr>
          <w:rFonts w:ascii="Trebuchet MS" w:eastAsia="Times New Roman" w:hAnsi="Trebuchet MS" w:cs="Arial"/>
          <w:sz w:val="22"/>
          <w:szCs w:val="22"/>
          <w:lang w:val="en-US"/>
        </w:rPr>
        <w:fldChar w:fldCharType="separate"/>
      </w:r>
      <w:r w:rsidRPr="00D947A4">
        <w:rPr>
          <w:rFonts w:ascii="Trebuchet MS" w:eastAsia="Times New Roman" w:hAnsi="Trebuchet MS" w:cs="Arial"/>
          <w:sz w:val="22"/>
          <w:szCs w:val="22"/>
          <w:lang w:val="it-IT"/>
        </w:rPr>
        <w:t>titlul II</w:t>
      </w:r>
      <w:r w:rsidRPr="00D947A4">
        <w:rPr>
          <w:rFonts w:ascii="Trebuchet MS" w:eastAsia="Times New Roman" w:hAnsi="Trebuchet MS" w:cs="Arial"/>
          <w:sz w:val="22"/>
          <w:szCs w:val="22"/>
          <w:lang w:val="en-US"/>
        </w:rPr>
        <w:fldChar w:fldCharType="end"/>
      </w:r>
      <w:r w:rsidRPr="00D947A4">
        <w:rPr>
          <w:rFonts w:ascii="Trebuchet MS" w:eastAsia="Times New Roman" w:hAnsi="Trebuchet MS" w:cs="Arial"/>
          <w:sz w:val="22"/>
          <w:szCs w:val="22"/>
          <w:lang w:val="it-IT"/>
        </w:rPr>
        <w:t xml:space="preserve"> şi </w:t>
      </w:r>
      <w:hyperlink r:id="rId9" w:history="1">
        <w:r w:rsidRPr="00D947A4">
          <w:rPr>
            <w:rFonts w:ascii="Trebuchet MS" w:eastAsia="Times New Roman" w:hAnsi="Trebuchet MS" w:cs="Arial"/>
            <w:sz w:val="22"/>
            <w:szCs w:val="22"/>
            <w:lang w:val="it-IT"/>
          </w:rPr>
          <w:t>titlul III</w:t>
        </w:r>
      </w:hyperlink>
      <w:r w:rsidRPr="00D947A4">
        <w:rPr>
          <w:rFonts w:ascii="Trebuchet MS" w:eastAsia="Times New Roman" w:hAnsi="Trebuchet MS" w:cs="Arial"/>
          <w:sz w:val="22"/>
          <w:szCs w:val="22"/>
          <w:lang w:val="it-IT"/>
        </w:rPr>
        <w:t xml:space="preserve"> </w:t>
      </w:r>
      <w:hyperlink r:id="rId10" w:history="1">
        <w:r w:rsidRPr="00D947A4">
          <w:rPr>
            <w:rFonts w:ascii="Trebuchet MS" w:eastAsia="Times New Roman" w:hAnsi="Trebuchet MS" w:cs="Arial"/>
            <w:sz w:val="22"/>
            <w:szCs w:val="22"/>
            <w:lang w:val="it-IT"/>
          </w:rPr>
          <w:t>capitolul II</w:t>
        </w:r>
      </w:hyperlink>
      <w:r w:rsidRPr="00D947A4">
        <w:rPr>
          <w:rFonts w:ascii="Trebuchet MS" w:eastAsia="Times New Roman" w:hAnsi="Trebuchet MS" w:cs="Arial"/>
          <w:sz w:val="22"/>
          <w:szCs w:val="22"/>
          <w:lang w:val="it-IT"/>
        </w:rPr>
        <w:t xml:space="preserve"> secţiunea a 4-a din anexa nr. 10 la aceeaşi ordonanţă de urgenţă</w:t>
      </w:r>
    </w:p>
    <w:p w14:paraId="62F2876E" w14:textId="4CF5610F" w:rsidR="00375159" w:rsidRPr="00D947A4" w:rsidRDefault="00375159" w:rsidP="00D947A4">
      <w:pPr>
        <w:ind w:left="1800" w:hanging="1800"/>
        <w:jc w:val="both"/>
        <w:rPr>
          <w:rFonts w:ascii="Trebuchet MS" w:eastAsia="Times New Roman" w:hAnsi="Trebuchet MS" w:cs="Arial"/>
          <w:sz w:val="22"/>
          <w:szCs w:val="22"/>
          <w:lang w:val="it-IT"/>
        </w:rPr>
      </w:pPr>
      <w:r w:rsidRPr="00D947A4">
        <w:rPr>
          <w:rFonts w:ascii="Trebuchet MS" w:eastAsia="Times New Roman" w:hAnsi="Trebuchet MS" w:cs="Arial"/>
          <w:color w:val="000000"/>
          <w:sz w:val="22"/>
          <w:szCs w:val="22"/>
          <w:lang w:val="it-IT"/>
        </w:rPr>
        <w:t xml:space="preserve">  </w:t>
      </w:r>
    </w:p>
    <w:p w14:paraId="0D426D9E" w14:textId="0E907C78" w:rsidR="00375159" w:rsidRPr="00D947A4" w:rsidRDefault="00375159" w:rsidP="00375159">
      <w:pPr>
        <w:rPr>
          <w:rFonts w:ascii="Trebuchet MS" w:eastAsia="Times New Roman" w:hAnsi="Trebuchet MS" w:cs="Arial"/>
          <w:color w:val="000000"/>
          <w:sz w:val="22"/>
          <w:szCs w:val="22"/>
          <w:lang w:val="it-IT"/>
        </w:rPr>
      </w:pPr>
      <w:r w:rsidRPr="00D947A4">
        <w:rPr>
          <w:rFonts w:ascii="Trebuchet MS" w:eastAsia="Times New Roman" w:hAnsi="Trebuchet MS" w:cs="Arial"/>
          <w:color w:val="000000"/>
          <w:sz w:val="22"/>
          <w:szCs w:val="22"/>
          <w:lang w:val="it-IT"/>
        </w:rPr>
        <w:t xml:space="preserve">     Stimată/Stimate doamnă/domnule preşedinte,</w:t>
      </w:r>
      <w:r w:rsidRPr="00D947A4">
        <w:rPr>
          <w:rFonts w:ascii="Trebuchet MS" w:eastAsia="Times New Roman" w:hAnsi="Trebuchet MS" w:cs="Arial"/>
          <w:color w:val="000000"/>
          <w:sz w:val="22"/>
          <w:szCs w:val="22"/>
          <w:lang w:val="it-IT"/>
        </w:rPr>
        <w:br/>
      </w:r>
    </w:p>
    <w:p w14:paraId="4873F408" w14:textId="1B3C41D4" w:rsidR="00375159" w:rsidRPr="00D947A4" w:rsidRDefault="00375159" w:rsidP="00375159">
      <w:pPr>
        <w:jc w:val="both"/>
        <w:rPr>
          <w:rFonts w:ascii="Trebuchet MS" w:eastAsia="Times New Roman" w:hAnsi="Trebuchet MS" w:cs="Arial"/>
          <w:sz w:val="22"/>
          <w:szCs w:val="22"/>
          <w:lang w:val="en-US"/>
        </w:rPr>
      </w:pPr>
      <w:r w:rsidRPr="00D947A4">
        <w:rPr>
          <w:rFonts w:ascii="Trebuchet MS" w:eastAsia="Times New Roman" w:hAnsi="Trebuchet MS" w:cs="Arial"/>
          <w:sz w:val="22"/>
          <w:szCs w:val="22"/>
          <w:lang w:val="it-IT"/>
        </w:rPr>
        <w:t xml:space="preserve">    </w:t>
      </w:r>
      <w:proofErr w:type="spellStart"/>
      <w:r w:rsidRPr="00D947A4">
        <w:rPr>
          <w:rFonts w:ascii="Trebuchet MS" w:eastAsia="Times New Roman" w:hAnsi="Trebuchet MS" w:cs="Arial"/>
          <w:sz w:val="22"/>
          <w:szCs w:val="22"/>
          <w:lang w:val="en-US"/>
        </w:rPr>
        <w:t>Având</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în</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vedere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prevederile</w:t>
      </w:r>
      <w:proofErr w:type="spellEnd"/>
      <w:r w:rsidRPr="00D947A4">
        <w:rPr>
          <w:rFonts w:ascii="Trebuchet MS" w:eastAsia="Times New Roman" w:hAnsi="Trebuchet MS" w:cs="Arial"/>
          <w:sz w:val="22"/>
          <w:szCs w:val="22"/>
          <w:lang w:val="en-US"/>
        </w:rPr>
        <w:t xml:space="preserve"> art. 401 </w:t>
      </w:r>
      <w:proofErr w:type="spellStart"/>
      <w:r w:rsidRPr="00D947A4">
        <w:rPr>
          <w:rFonts w:ascii="Trebuchet MS" w:eastAsia="Times New Roman" w:hAnsi="Trebuchet MS" w:cs="Arial"/>
          <w:sz w:val="22"/>
          <w:szCs w:val="22"/>
          <w:lang w:val="en-US"/>
        </w:rPr>
        <w:t>alin</w:t>
      </w:r>
      <w:proofErr w:type="spellEnd"/>
      <w:r w:rsidRPr="00D947A4">
        <w:rPr>
          <w:rFonts w:ascii="Trebuchet MS" w:eastAsia="Times New Roman" w:hAnsi="Trebuchet MS" w:cs="Arial"/>
          <w:sz w:val="22"/>
          <w:szCs w:val="22"/>
          <w:lang w:val="en-US"/>
        </w:rPr>
        <w:t xml:space="preserve">. (1) </w:t>
      </w:r>
      <w:hyperlink r:id="rId11" w:history="1">
        <w:r w:rsidRPr="00D947A4">
          <w:rPr>
            <w:rFonts w:ascii="Trebuchet MS" w:eastAsia="Times New Roman" w:hAnsi="Trebuchet MS" w:cs="Arial"/>
            <w:sz w:val="22"/>
            <w:szCs w:val="22"/>
            <w:lang w:val="en-US"/>
          </w:rPr>
          <w:t>lit. q)</w:t>
        </w:r>
      </w:hyperlink>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hyperlink r:id="rId12" w:history="1">
        <w:r w:rsidRPr="00D947A4">
          <w:rPr>
            <w:rFonts w:ascii="Trebuchet MS" w:eastAsia="Times New Roman" w:hAnsi="Trebuchet MS" w:cs="Arial"/>
            <w:sz w:val="22"/>
            <w:szCs w:val="22"/>
            <w:lang w:val="en-US"/>
          </w:rPr>
          <w:t>r)</w:t>
        </w:r>
      </w:hyperlink>
      <w:r w:rsidRPr="00D947A4">
        <w:rPr>
          <w:rFonts w:ascii="Trebuchet MS" w:eastAsia="Times New Roman" w:hAnsi="Trebuchet MS" w:cs="Arial"/>
          <w:sz w:val="22"/>
          <w:szCs w:val="22"/>
          <w:lang w:val="en-US"/>
        </w:rPr>
        <w:t xml:space="preserve">, art. 467 </w:t>
      </w:r>
      <w:hyperlink r:id="rId13" w:history="1">
        <w:proofErr w:type="spellStart"/>
        <w:r w:rsidRPr="00D947A4">
          <w:rPr>
            <w:rFonts w:ascii="Trebuchet MS" w:eastAsia="Times New Roman" w:hAnsi="Trebuchet MS" w:cs="Arial"/>
            <w:sz w:val="22"/>
            <w:szCs w:val="22"/>
            <w:lang w:val="en-US"/>
          </w:rPr>
          <w:t>alin</w:t>
        </w:r>
        <w:proofErr w:type="spellEnd"/>
        <w:r w:rsidRPr="00D947A4">
          <w:rPr>
            <w:rFonts w:ascii="Trebuchet MS" w:eastAsia="Times New Roman" w:hAnsi="Trebuchet MS" w:cs="Arial"/>
            <w:sz w:val="22"/>
            <w:szCs w:val="22"/>
            <w:lang w:val="en-US"/>
          </w:rPr>
          <w:t>. (5)</w:t>
        </w:r>
      </w:hyperlink>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art. 482 </w:t>
      </w:r>
      <w:hyperlink r:id="rId14" w:history="1">
        <w:proofErr w:type="spellStart"/>
        <w:r w:rsidRPr="00D947A4">
          <w:rPr>
            <w:rFonts w:ascii="Trebuchet MS" w:eastAsia="Times New Roman" w:hAnsi="Trebuchet MS" w:cs="Arial"/>
            <w:sz w:val="22"/>
            <w:szCs w:val="22"/>
            <w:lang w:val="en-US"/>
          </w:rPr>
          <w:t>alin</w:t>
        </w:r>
        <w:proofErr w:type="spellEnd"/>
        <w:r w:rsidRPr="00D947A4">
          <w:rPr>
            <w:rFonts w:ascii="Trebuchet MS" w:eastAsia="Times New Roman" w:hAnsi="Trebuchet MS" w:cs="Arial"/>
            <w:sz w:val="22"/>
            <w:szCs w:val="22"/>
            <w:lang w:val="en-US"/>
          </w:rPr>
          <w:t>. (3)</w:t>
        </w:r>
      </w:hyperlink>
      <w:r w:rsidRPr="00D947A4">
        <w:rPr>
          <w:rFonts w:ascii="Trebuchet MS" w:eastAsia="Times New Roman" w:hAnsi="Trebuchet MS" w:cs="Arial"/>
          <w:sz w:val="22"/>
          <w:szCs w:val="22"/>
          <w:lang w:val="en-US"/>
        </w:rPr>
        <w:t xml:space="preserve"> din </w:t>
      </w:r>
      <w:proofErr w:type="spellStart"/>
      <w:r w:rsidRPr="00D947A4">
        <w:rPr>
          <w:rFonts w:ascii="Trebuchet MS" w:eastAsia="Times New Roman" w:hAnsi="Trebuchet MS" w:cs="Arial"/>
          <w:sz w:val="22"/>
          <w:szCs w:val="22"/>
          <w:lang w:val="en-US"/>
        </w:rPr>
        <w:t>Ordonanţa</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urgenţă</w:t>
      </w:r>
      <w:proofErr w:type="spellEnd"/>
      <w:r w:rsidRPr="00D947A4">
        <w:rPr>
          <w:rFonts w:ascii="Trebuchet MS" w:eastAsia="Times New Roman" w:hAnsi="Trebuchet MS" w:cs="Arial"/>
          <w:sz w:val="22"/>
          <w:szCs w:val="22"/>
          <w:lang w:val="en-US"/>
        </w:rPr>
        <w:t xml:space="preserve"> a </w:t>
      </w:r>
      <w:proofErr w:type="spellStart"/>
      <w:r w:rsidRPr="00D947A4">
        <w:rPr>
          <w:rFonts w:ascii="Trebuchet MS" w:eastAsia="Times New Roman" w:hAnsi="Trebuchet MS" w:cs="Arial"/>
          <w:sz w:val="22"/>
          <w:szCs w:val="22"/>
          <w:lang w:val="en-US"/>
        </w:rPr>
        <w:t>Guvernului</w:t>
      </w:r>
      <w:proofErr w:type="spellEnd"/>
      <w:r w:rsidRPr="00D947A4">
        <w:rPr>
          <w:rFonts w:ascii="Trebuchet MS" w:eastAsia="Times New Roman" w:hAnsi="Trebuchet MS" w:cs="Arial"/>
          <w:sz w:val="22"/>
          <w:szCs w:val="22"/>
          <w:lang w:val="en-US"/>
        </w:rPr>
        <w:t xml:space="preserve"> nr. 57/2019 </w:t>
      </w:r>
      <w:proofErr w:type="spellStart"/>
      <w:r w:rsidRPr="00D947A4">
        <w:rPr>
          <w:rFonts w:ascii="Trebuchet MS" w:eastAsia="Times New Roman" w:hAnsi="Trebuchet MS" w:cs="Arial"/>
          <w:sz w:val="22"/>
          <w:szCs w:val="22"/>
          <w:lang w:val="en-US"/>
        </w:rPr>
        <w:t>privind</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Codul</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administrativ</w:t>
      </w:r>
      <w:proofErr w:type="spellEnd"/>
      <w:r w:rsidRPr="00D947A4">
        <w:rPr>
          <w:rFonts w:ascii="Trebuchet MS" w:eastAsia="Times New Roman" w:hAnsi="Trebuchet MS" w:cs="Arial"/>
          <w:sz w:val="22"/>
          <w:szCs w:val="22"/>
          <w:lang w:val="en-US"/>
        </w:rPr>
        <w:t xml:space="preserve">, cu </w:t>
      </w:r>
      <w:proofErr w:type="spellStart"/>
      <w:r w:rsidRPr="00D947A4">
        <w:rPr>
          <w:rFonts w:ascii="Trebuchet MS" w:eastAsia="Times New Roman" w:hAnsi="Trebuchet MS" w:cs="Arial"/>
          <w:sz w:val="22"/>
          <w:szCs w:val="22"/>
          <w:lang w:val="en-US"/>
        </w:rPr>
        <w:t>modificările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completările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ulterioare</w:t>
      </w:r>
      <w:proofErr w:type="spellEnd"/>
      <w:r w:rsidRPr="00D947A4">
        <w:rPr>
          <w:rFonts w:ascii="Trebuchet MS" w:eastAsia="Times New Roman" w:hAnsi="Trebuchet MS" w:cs="Arial"/>
          <w:sz w:val="22"/>
          <w:szCs w:val="22"/>
          <w:lang w:val="en-US"/>
        </w:rPr>
        <w:t xml:space="preserve">, precum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ale art. 4 </w:t>
      </w:r>
      <w:hyperlink r:id="rId15" w:history="1">
        <w:r w:rsidRPr="00D947A4">
          <w:rPr>
            <w:rFonts w:ascii="Trebuchet MS" w:eastAsia="Times New Roman" w:hAnsi="Trebuchet MS" w:cs="Arial"/>
            <w:sz w:val="22"/>
            <w:szCs w:val="22"/>
            <w:lang w:val="en-US"/>
          </w:rPr>
          <w:t>lit. a)</w:t>
        </w:r>
      </w:hyperlink>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hyperlink r:id="rId16" w:history="1">
        <w:r w:rsidRPr="00D947A4">
          <w:rPr>
            <w:rFonts w:ascii="Trebuchet MS" w:eastAsia="Times New Roman" w:hAnsi="Trebuchet MS" w:cs="Arial"/>
            <w:sz w:val="22"/>
            <w:szCs w:val="22"/>
            <w:lang w:val="en-US"/>
          </w:rPr>
          <w:t>b)</w:t>
        </w:r>
      </w:hyperlink>
      <w:r w:rsidRPr="00D947A4">
        <w:rPr>
          <w:rFonts w:ascii="Trebuchet MS" w:eastAsia="Times New Roman" w:hAnsi="Trebuchet MS" w:cs="Arial"/>
          <w:sz w:val="22"/>
          <w:szCs w:val="22"/>
          <w:lang w:val="en-US"/>
        </w:rPr>
        <w:t xml:space="preserve">, art. 5 </w:t>
      </w:r>
      <w:hyperlink r:id="rId17" w:history="1">
        <w:r w:rsidRPr="00D947A4">
          <w:rPr>
            <w:rFonts w:ascii="Trebuchet MS" w:eastAsia="Times New Roman" w:hAnsi="Trebuchet MS" w:cs="Arial"/>
            <w:sz w:val="22"/>
            <w:szCs w:val="22"/>
            <w:lang w:val="en-US"/>
          </w:rPr>
          <w:t>lit. a)</w:t>
        </w:r>
      </w:hyperlink>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hyperlink r:id="rId18" w:history="1">
        <w:r w:rsidRPr="00D947A4">
          <w:rPr>
            <w:rFonts w:ascii="Trebuchet MS" w:eastAsia="Times New Roman" w:hAnsi="Trebuchet MS" w:cs="Arial"/>
            <w:sz w:val="22"/>
            <w:szCs w:val="22"/>
            <w:lang w:val="en-US"/>
          </w:rPr>
          <w:t>b)</w:t>
        </w:r>
      </w:hyperlink>
      <w:r w:rsidRPr="00D947A4">
        <w:rPr>
          <w:rFonts w:ascii="Trebuchet MS" w:eastAsia="Times New Roman" w:hAnsi="Trebuchet MS" w:cs="Arial"/>
          <w:sz w:val="22"/>
          <w:szCs w:val="22"/>
          <w:lang w:val="en-US"/>
        </w:rPr>
        <w:t xml:space="preserve">, </w:t>
      </w:r>
      <w:hyperlink r:id="rId19" w:history="1">
        <w:r w:rsidRPr="00D947A4">
          <w:rPr>
            <w:rFonts w:ascii="Trebuchet MS" w:eastAsia="Times New Roman" w:hAnsi="Trebuchet MS" w:cs="Arial"/>
            <w:sz w:val="22"/>
            <w:szCs w:val="22"/>
            <w:lang w:val="en-US"/>
          </w:rPr>
          <w:t>art. 6</w:t>
        </w:r>
      </w:hyperlink>
      <w:r w:rsidRPr="00D947A4">
        <w:rPr>
          <w:rFonts w:ascii="Trebuchet MS" w:eastAsia="Times New Roman" w:hAnsi="Trebuchet MS" w:cs="Arial"/>
          <w:sz w:val="22"/>
          <w:szCs w:val="22"/>
          <w:lang w:val="en-US"/>
        </w:rPr>
        <w:t xml:space="preserve">, </w:t>
      </w:r>
      <w:hyperlink r:id="rId20" w:history="1">
        <w:r w:rsidRPr="00D947A4">
          <w:rPr>
            <w:rFonts w:ascii="Trebuchet MS" w:eastAsia="Times New Roman" w:hAnsi="Trebuchet MS" w:cs="Arial"/>
            <w:sz w:val="22"/>
            <w:szCs w:val="22"/>
            <w:lang w:val="en-US"/>
          </w:rPr>
          <w:t>9</w:t>
        </w:r>
      </w:hyperlink>
      <w:r w:rsidRPr="00D947A4">
        <w:rPr>
          <w:rFonts w:ascii="Trebuchet MS" w:eastAsia="Times New Roman" w:hAnsi="Trebuchet MS" w:cs="Arial"/>
          <w:sz w:val="22"/>
          <w:szCs w:val="22"/>
          <w:lang w:val="en-US"/>
        </w:rPr>
        <w:t xml:space="preserve">, </w:t>
      </w:r>
      <w:hyperlink r:id="rId21" w:history="1">
        <w:r w:rsidRPr="00D947A4">
          <w:rPr>
            <w:rFonts w:ascii="Trebuchet MS" w:eastAsia="Times New Roman" w:hAnsi="Trebuchet MS" w:cs="Arial"/>
            <w:sz w:val="22"/>
            <w:szCs w:val="22"/>
            <w:lang w:val="en-US"/>
          </w:rPr>
          <w:t>11</w:t>
        </w:r>
      </w:hyperlink>
      <w:r w:rsidRPr="00D947A4">
        <w:rPr>
          <w:rFonts w:ascii="Trebuchet MS" w:eastAsia="Times New Roman" w:hAnsi="Trebuchet MS" w:cs="Arial"/>
          <w:sz w:val="22"/>
          <w:szCs w:val="22"/>
          <w:lang w:val="en-US"/>
        </w:rPr>
        <w:t>-</w:t>
      </w:r>
      <w:hyperlink r:id="rId22" w:history="1">
        <w:r w:rsidRPr="00D947A4">
          <w:rPr>
            <w:rFonts w:ascii="Trebuchet MS" w:eastAsia="Times New Roman" w:hAnsi="Trebuchet MS" w:cs="Arial"/>
            <w:sz w:val="22"/>
            <w:szCs w:val="22"/>
            <w:lang w:val="en-US"/>
          </w:rPr>
          <w:t>17</w:t>
        </w:r>
      </w:hyperlink>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hyperlink r:id="rId23" w:history="1">
        <w:r w:rsidRPr="00D947A4">
          <w:rPr>
            <w:rFonts w:ascii="Trebuchet MS" w:eastAsia="Times New Roman" w:hAnsi="Trebuchet MS" w:cs="Arial"/>
            <w:sz w:val="22"/>
            <w:szCs w:val="22"/>
            <w:lang w:val="en-US"/>
          </w:rPr>
          <w:t>166</w:t>
        </w:r>
      </w:hyperlink>
      <w:r w:rsidRPr="00D947A4">
        <w:rPr>
          <w:rFonts w:ascii="Trebuchet MS" w:eastAsia="Times New Roman" w:hAnsi="Trebuchet MS" w:cs="Arial"/>
          <w:sz w:val="22"/>
          <w:szCs w:val="22"/>
          <w:lang w:val="en-US"/>
        </w:rPr>
        <w:t xml:space="preserve"> din </w:t>
      </w:r>
      <w:proofErr w:type="spellStart"/>
      <w:r w:rsidRPr="00D947A4">
        <w:rPr>
          <w:rFonts w:ascii="Trebuchet MS" w:eastAsia="Times New Roman" w:hAnsi="Trebuchet MS" w:cs="Arial"/>
          <w:sz w:val="22"/>
          <w:szCs w:val="22"/>
          <w:lang w:val="en-US"/>
        </w:rPr>
        <w:t>anexa</w:t>
      </w:r>
      <w:proofErr w:type="spellEnd"/>
      <w:r w:rsidRPr="00D947A4">
        <w:rPr>
          <w:rFonts w:ascii="Trebuchet MS" w:eastAsia="Times New Roman" w:hAnsi="Trebuchet MS" w:cs="Arial"/>
          <w:sz w:val="22"/>
          <w:szCs w:val="22"/>
          <w:lang w:val="en-US"/>
        </w:rPr>
        <w:t xml:space="preserve"> nr. 10 la </w:t>
      </w:r>
      <w:proofErr w:type="spellStart"/>
      <w:r w:rsidRPr="00D947A4">
        <w:rPr>
          <w:rFonts w:ascii="Trebuchet MS" w:eastAsia="Times New Roman" w:hAnsi="Trebuchet MS" w:cs="Arial"/>
          <w:sz w:val="22"/>
          <w:szCs w:val="22"/>
          <w:lang w:val="en-US"/>
        </w:rPr>
        <w:t>Ordonanţa</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urgenţă</w:t>
      </w:r>
      <w:proofErr w:type="spellEnd"/>
      <w:r w:rsidRPr="00D947A4">
        <w:rPr>
          <w:rFonts w:ascii="Trebuchet MS" w:eastAsia="Times New Roman" w:hAnsi="Trebuchet MS" w:cs="Arial"/>
          <w:sz w:val="22"/>
          <w:szCs w:val="22"/>
          <w:lang w:val="en-US"/>
        </w:rPr>
        <w:t xml:space="preserve"> a </w:t>
      </w:r>
      <w:proofErr w:type="spellStart"/>
      <w:r w:rsidRPr="00D947A4">
        <w:rPr>
          <w:rFonts w:ascii="Trebuchet MS" w:eastAsia="Times New Roman" w:hAnsi="Trebuchet MS" w:cs="Arial"/>
          <w:sz w:val="22"/>
          <w:szCs w:val="22"/>
          <w:lang w:val="en-US"/>
        </w:rPr>
        <w:t>Guvernului</w:t>
      </w:r>
      <w:proofErr w:type="spellEnd"/>
      <w:r w:rsidRPr="00D947A4">
        <w:rPr>
          <w:rFonts w:ascii="Trebuchet MS" w:eastAsia="Times New Roman" w:hAnsi="Trebuchet MS" w:cs="Arial"/>
          <w:sz w:val="22"/>
          <w:szCs w:val="22"/>
          <w:lang w:val="en-US"/>
        </w:rPr>
        <w:t xml:space="preserve"> </w:t>
      </w:r>
      <w:hyperlink r:id="rId24" w:history="1">
        <w:r w:rsidRPr="00D947A4">
          <w:rPr>
            <w:rFonts w:ascii="Trebuchet MS" w:eastAsia="Times New Roman" w:hAnsi="Trebuchet MS" w:cs="Arial"/>
            <w:sz w:val="22"/>
            <w:szCs w:val="22"/>
            <w:lang w:val="en-US"/>
          </w:rPr>
          <w:t>nr. 57/2019</w:t>
        </w:r>
      </w:hyperlink>
      <w:r w:rsidRPr="00D947A4">
        <w:rPr>
          <w:rFonts w:ascii="Trebuchet MS" w:eastAsia="Times New Roman" w:hAnsi="Trebuchet MS" w:cs="Arial"/>
          <w:sz w:val="22"/>
          <w:szCs w:val="22"/>
          <w:lang w:val="en-US"/>
        </w:rPr>
        <w:t xml:space="preserve">, cu </w:t>
      </w:r>
      <w:proofErr w:type="spellStart"/>
      <w:r w:rsidRPr="00D947A4">
        <w:rPr>
          <w:rFonts w:ascii="Trebuchet MS" w:eastAsia="Times New Roman" w:hAnsi="Trebuchet MS" w:cs="Arial"/>
          <w:sz w:val="22"/>
          <w:szCs w:val="22"/>
          <w:lang w:val="en-US"/>
        </w:rPr>
        <w:t>modificările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completările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ulterioare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vă</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transmitem</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necesarul</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resurse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umane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în</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funcţia</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publică</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w:t>
      </w:r>
      <w:proofErr w:type="spellStart"/>
      <w:r w:rsidRPr="00D947A4">
        <w:rPr>
          <w:rFonts w:ascii="Trebuchet MS" w:eastAsia="Times New Roman" w:hAnsi="Trebuchet MS" w:cs="Arial"/>
          <w:sz w:val="22"/>
          <w:szCs w:val="22"/>
          <w:lang w:val="en-US"/>
        </w:rPr>
        <w:t>sau</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necesarul</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funcţii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publice</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conducere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alocate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ocupării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prin</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promovare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pentru</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elaborarea</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planului</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recrutare</w:t>
      </w:r>
      <w:proofErr w:type="spellEnd"/>
      <w:r w:rsidRPr="00D947A4">
        <w:rPr>
          <w:rFonts w:ascii="Trebuchet MS" w:eastAsia="Times New Roman" w:hAnsi="Trebuchet MS" w:cs="Arial"/>
          <w:sz w:val="22"/>
          <w:szCs w:val="22"/>
          <w:lang w:val="en-US"/>
        </w:rPr>
        <w:t xml:space="preserve"> a </w:t>
      </w:r>
      <w:proofErr w:type="spellStart"/>
      <w:r w:rsidRPr="00D947A4">
        <w:rPr>
          <w:rFonts w:ascii="Trebuchet MS" w:eastAsia="Times New Roman" w:hAnsi="Trebuchet MS" w:cs="Arial"/>
          <w:sz w:val="22"/>
          <w:szCs w:val="22"/>
          <w:lang w:val="en-US"/>
        </w:rPr>
        <w:t>funcţionarilor</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publici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w:t>
      </w:r>
      <w:proofErr w:type="spellStart"/>
      <w:r w:rsidRPr="00D947A4">
        <w:rPr>
          <w:rFonts w:ascii="Trebuchet MS" w:eastAsia="Times New Roman" w:hAnsi="Trebuchet MS" w:cs="Arial"/>
          <w:sz w:val="22"/>
          <w:szCs w:val="22"/>
          <w:lang w:val="en-US"/>
        </w:rPr>
        <w:t>sau</w:t>
      </w:r>
      <w:proofErr w:type="spellEnd"/>
      <w:r w:rsidRPr="00D947A4">
        <w:rPr>
          <w:rFonts w:ascii="Trebuchet MS" w:eastAsia="Times New Roman" w:hAnsi="Trebuchet MS" w:cs="Arial"/>
          <w:sz w:val="22"/>
          <w:szCs w:val="22"/>
          <w:lang w:val="en-US"/>
        </w:rPr>
        <w:t xml:space="preserve"> a </w:t>
      </w:r>
      <w:proofErr w:type="spellStart"/>
      <w:r w:rsidRPr="00D947A4">
        <w:rPr>
          <w:rFonts w:ascii="Trebuchet MS" w:eastAsia="Times New Roman" w:hAnsi="Trebuchet MS" w:cs="Arial"/>
          <w:sz w:val="22"/>
          <w:szCs w:val="22"/>
          <w:lang w:val="en-US"/>
        </w:rPr>
        <w:t>planului</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promovare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în</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funcţii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publice</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conducere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după</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caz</w:t>
      </w:r>
      <w:proofErr w:type="spellEnd"/>
      <w:r w:rsidRPr="00D947A4">
        <w:rPr>
          <w:rFonts w:ascii="Trebuchet MS" w:eastAsia="Times New Roman" w:hAnsi="Trebuchet MS" w:cs="Arial"/>
          <w:sz w:val="22"/>
          <w:szCs w:val="22"/>
          <w:lang w:val="en-US"/>
        </w:rPr>
        <w:t xml:space="preserve">, din </w:t>
      </w:r>
      <w:proofErr w:type="spellStart"/>
      <w:r w:rsidRPr="00D947A4">
        <w:rPr>
          <w:rFonts w:ascii="Trebuchet MS" w:eastAsia="Times New Roman" w:hAnsi="Trebuchet MS" w:cs="Arial"/>
          <w:sz w:val="22"/>
          <w:szCs w:val="22"/>
          <w:lang w:val="en-US"/>
        </w:rPr>
        <w:t>cadrul</w:t>
      </w:r>
      <w:proofErr w:type="spellEnd"/>
      <w:r w:rsidRPr="00D947A4">
        <w:rPr>
          <w:rFonts w:ascii="Trebuchet MS" w:eastAsia="Times New Roman" w:hAnsi="Trebuchet MS" w:cs="Arial"/>
          <w:sz w:val="22"/>
          <w:szCs w:val="22"/>
          <w:lang w:val="en-US"/>
        </w:rPr>
        <w:t>……............. (</w:t>
      </w:r>
      <w:proofErr w:type="spellStart"/>
      <w:r w:rsidRPr="00D947A4">
        <w:rPr>
          <w:rFonts w:ascii="Trebuchet MS" w:eastAsia="Times New Roman" w:hAnsi="Trebuchet MS" w:cs="Arial"/>
          <w:i/>
          <w:iCs/>
          <w:sz w:val="22"/>
          <w:szCs w:val="22"/>
          <w:lang w:val="en-US"/>
        </w:rPr>
        <w:t>denumirea</w:t>
      </w:r>
      <w:proofErr w:type="spellEnd"/>
      <w:r w:rsidRPr="00D947A4">
        <w:rPr>
          <w:rFonts w:ascii="Trebuchet MS" w:eastAsia="Times New Roman" w:hAnsi="Trebuchet MS" w:cs="Arial"/>
          <w:i/>
          <w:iCs/>
          <w:sz w:val="22"/>
          <w:szCs w:val="22"/>
          <w:lang w:val="en-US"/>
        </w:rPr>
        <w:t xml:space="preserve"> </w:t>
      </w:r>
      <w:proofErr w:type="spellStart"/>
      <w:r w:rsidRPr="00D947A4">
        <w:rPr>
          <w:rFonts w:ascii="Trebuchet MS" w:eastAsia="Times New Roman" w:hAnsi="Trebuchet MS" w:cs="Arial"/>
          <w:i/>
          <w:iCs/>
          <w:sz w:val="22"/>
          <w:szCs w:val="22"/>
          <w:lang w:val="en-US"/>
        </w:rPr>
        <w:t>autorităţii</w:t>
      </w:r>
      <w:proofErr w:type="spellEnd"/>
      <w:r w:rsidRPr="00D947A4">
        <w:rPr>
          <w:rFonts w:ascii="Trebuchet MS" w:eastAsia="Times New Roman" w:hAnsi="Trebuchet MS" w:cs="Arial"/>
          <w:i/>
          <w:iCs/>
          <w:sz w:val="22"/>
          <w:szCs w:val="22"/>
          <w:lang w:val="en-US"/>
        </w:rPr>
        <w:t>/</w:t>
      </w:r>
      <w:proofErr w:type="spellStart"/>
      <w:r w:rsidRPr="00D947A4">
        <w:rPr>
          <w:rFonts w:ascii="Trebuchet MS" w:eastAsia="Times New Roman" w:hAnsi="Trebuchet MS" w:cs="Arial"/>
          <w:i/>
          <w:iCs/>
          <w:sz w:val="22"/>
          <w:szCs w:val="22"/>
          <w:lang w:val="en-US"/>
        </w:rPr>
        <w:t>instituţiei</w:t>
      </w:r>
      <w:proofErr w:type="spellEnd"/>
      <w:r w:rsidRPr="00D947A4">
        <w:rPr>
          <w:rFonts w:ascii="Trebuchet MS" w:eastAsia="Times New Roman" w:hAnsi="Trebuchet MS" w:cs="Arial"/>
          <w:i/>
          <w:iCs/>
          <w:sz w:val="22"/>
          <w:szCs w:val="22"/>
          <w:lang w:val="en-US"/>
        </w:rPr>
        <w:t xml:space="preserve"> </w:t>
      </w:r>
      <w:proofErr w:type="spellStart"/>
      <w:r w:rsidRPr="00D947A4">
        <w:rPr>
          <w:rFonts w:ascii="Trebuchet MS" w:eastAsia="Times New Roman" w:hAnsi="Trebuchet MS" w:cs="Arial"/>
          <w:i/>
          <w:iCs/>
          <w:sz w:val="22"/>
          <w:szCs w:val="22"/>
          <w:lang w:val="en-US"/>
        </w:rPr>
        <w:t>publice</w:t>
      </w:r>
      <w:proofErr w:type="spellEnd"/>
      <w:r w:rsidRPr="00D947A4">
        <w:rPr>
          <w:rFonts w:ascii="Trebuchet MS" w:eastAsia="Times New Roman" w:hAnsi="Trebuchet MS" w:cs="Arial"/>
          <w:sz w:val="22"/>
          <w:szCs w:val="22"/>
          <w:lang w:val="en-US"/>
        </w:rPr>
        <w:t xml:space="preserve">)  </w:t>
      </w:r>
    </w:p>
    <w:p w14:paraId="753A6837" w14:textId="77777777" w:rsidR="00375159" w:rsidRPr="00D947A4" w:rsidRDefault="00375159" w:rsidP="00375159">
      <w:pPr>
        <w:jc w:val="both"/>
        <w:rPr>
          <w:rFonts w:ascii="Trebuchet MS" w:eastAsia="Times New Roman" w:hAnsi="Trebuchet MS" w:cs="Arial"/>
          <w:color w:val="000000"/>
          <w:sz w:val="22"/>
          <w:szCs w:val="22"/>
          <w:lang w:val="en-US"/>
        </w:rPr>
      </w:pPr>
      <w:r w:rsidRPr="00D947A4">
        <w:rPr>
          <w:rFonts w:ascii="Trebuchet MS" w:eastAsia="Times New Roman" w:hAnsi="Trebuchet MS" w:cs="Arial"/>
          <w:color w:val="000000"/>
          <w:sz w:val="22"/>
          <w:szCs w:val="22"/>
          <w:lang w:val="en-US"/>
        </w:rPr>
        <w:t xml:space="preserve">    </w:t>
      </w:r>
    </w:p>
    <w:p w14:paraId="2365A223" w14:textId="22FFDA6F" w:rsidR="00375159" w:rsidRPr="00D947A4" w:rsidRDefault="00375159" w:rsidP="00375159">
      <w:pPr>
        <w:jc w:val="both"/>
        <w:rPr>
          <w:rFonts w:ascii="Trebuchet MS" w:eastAsia="Times New Roman" w:hAnsi="Trebuchet MS" w:cs="Arial"/>
          <w:sz w:val="22"/>
          <w:szCs w:val="22"/>
          <w:lang w:val="en-US"/>
        </w:rPr>
      </w:pPr>
      <w:r w:rsidRPr="00D947A4">
        <w:rPr>
          <w:rFonts w:ascii="Trebuchet MS" w:eastAsia="Times New Roman" w:hAnsi="Trebuchet MS" w:cs="Arial"/>
          <w:color w:val="000000"/>
          <w:sz w:val="22"/>
          <w:szCs w:val="22"/>
          <w:lang w:val="en-US"/>
        </w:rPr>
        <w:t xml:space="preserve">       </w:t>
      </w:r>
      <w:proofErr w:type="spellStart"/>
      <w:r w:rsidRPr="00D947A4">
        <w:rPr>
          <w:rFonts w:ascii="Trebuchet MS" w:eastAsia="Times New Roman" w:hAnsi="Trebuchet MS" w:cs="Arial"/>
          <w:sz w:val="22"/>
          <w:szCs w:val="22"/>
          <w:lang w:val="en-US"/>
        </w:rPr>
        <w:t>Ţinând</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cont</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prevederile</w:t>
      </w:r>
      <w:proofErr w:type="spellEnd"/>
      <w:r w:rsidRPr="00D947A4">
        <w:rPr>
          <w:rFonts w:ascii="Trebuchet MS" w:eastAsia="Times New Roman" w:hAnsi="Trebuchet MS" w:cs="Arial"/>
          <w:sz w:val="22"/>
          <w:szCs w:val="22"/>
          <w:lang w:val="en-US"/>
        </w:rPr>
        <w:t xml:space="preserve"> art. 16 </w:t>
      </w:r>
      <w:hyperlink r:id="rId25" w:history="1">
        <w:proofErr w:type="spellStart"/>
        <w:r w:rsidRPr="00D947A4">
          <w:rPr>
            <w:rFonts w:ascii="Trebuchet MS" w:eastAsia="Times New Roman" w:hAnsi="Trebuchet MS" w:cs="Arial"/>
            <w:sz w:val="22"/>
            <w:szCs w:val="22"/>
            <w:lang w:val="en-US"/>
          </w:rPr>
          <w:t>alin</w:t>
        </w:r>
        <w:proofErr w:type="spellEnd"/>
        <w:r w:rsidRPr="00D947A4">
          <w:rPr>
            <w:rFonts w:ascii="Trebuchet MS" w:eastAsia="Times New Roman" w:hAnsi="Trebuchet MS" w:cs="Arial"/>
            <w:sz w:val="22"/>
            <w:szCs w:val="22"/>
            <w:lang w:val="en-US"/>
          </w:rPr>
          <w:t>. (2)</w:t>
        </w:r>
      </w:hyperlink>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w:t>
      </w:r>
      <w:proofErr w:type="spellStart"/>
      <w:r w:rsidRPr="00D947A4">
        <w:rPr>
          <w:rFonts w:ascii="Trebuchet MS" w:eastAsia="Times New Roman" w:hAnsi="Trebuchet MS" w:cs="Arial"/>
          <w:sz w:val="22"/>
          <w:szCs w:val="22"/>
          <w:lang w:val="en-US"/>
        </w:rPr>
        <w:t>sau</w:t>
      </w:r>
      <w:proofErr w:type="spellEnd"/>
      <w:r w:rsidRPr="00D947A4">
        <w:rPr>
          <w:rFonts w:ascii="Trebuchet MS" w:eastAsia="Times New Roman" w:hAnsi="Trebuchet MS" w:cs="Arial"/>
          <w:sz w:val="22"/>
          <w:szCs w:val="22"/>
          <w:lang w:val="en-US"/>
        </w:rPr>
        <w:t xml:space="preserve"> ale art. 166 </w:t>
      </w:r>
      <w:hyperlink r:id="rId26" w:history="1">
        <w:proofErr w:type="spellStart"/>
        <w:r w:rsidRPr="00D947A4">
          <w:rPr>
            <w:rFonts w:ascii="Trebuchet MS" w:eastAsia="Times New Roman" w:hAnsi="Trebuchet MS" w:cs="Arial"/>
            <w:sz w:val="22"/>
            <w:szCs w:val="22"/>
            <w:lang w:val="en-US"/>
          </w:rPr>
          <w:t>alin</w:t>
        </w:r>
        <w:proofErr w:type="spellEnd"/>
        <w:r w:rsidRPr="00D947A4">
          <w:rPr>
            <w:rFonts w:ascii="Trebuchet MS" w:eastAsia="Times New Roman" w:hAnsi="Trebuchet MS" w:cs="Arial"/>
            <w:sz w:val="22"/>
            <w:szCs w:val="22"/>
            <w:lang w:val="en-US"/>
          </w:rPr>
          <w:t>. (5)</w:t>
        </w:r>
      </w:hyperlink>
      <w:r w:rsidRPr="00D947A4">
        <w:rPr>
          <w:rFonts w:ascii="Trebuchet MS" w:eastAsia="Times New Roman" w:hAnsi="Trebuchet MS" w:cs="Arial"/>
          <w:sz w:val="22"/>
          <w:szCs w:val="22"/>
          <w:lang w:val="en-US"/>
        </w:rPr>
        <w:t xml:space="preserve"> din </w:t>
      </w:r>
      <w:proofErr w:type="spellStart"/>
      <w:r w:rsidRPr="00D947A4">
        <w:rPr>
          <w:rFonts w:ascii="Trebuchet MS" w:eastAsia="Times New Roman" w:hAnsi="Trebuchet MS" w:cs="Arial"/>
          <w:sz w:val="22"/>
          <w:szCs w:val="22"/>
          <w:lang w:val="en-US"/>
        </w:rPr>
        <w:t>anexa</w:t>
      </w:r>
      <w:proofErr w:type="spellEnd"/>
      <w:r w:rsidRPr="00D947A4">
        <w:rPr>
          <w:rFonts w:ascii="Trebuchet MS" w:eastAsia="Times New Roman" w:hAnsi="Trebuchet MS" w:cs="Arial"/>
          <w:sz w:val="22"/>
          <w:szCs w:val="22"/>
          <w:lang w:val="en-US"/>
        </w:rPr>
        <w:t xml:space="preserve"> </w:t>
      </w:r>
      <w:hyperlink r:id="rId27" w:history="1">
        <w:r w:rsidRPr="00D947A4">
          <w:rPr>
            <w:rFonts w:ascii="Trebuchet MS" w:eastAsia="Times New Roman" w:hAnsi="Trebuchet MS" w:cs="Arial"/>
            <w:sz w:val="22"/>
            <w:szCs w:val="22"/>
            <w:lang w:val="en-US"/>
          </w:rPr>
          <w:t>nr. 10</w:t>
        </w:r>
      </w:hyperlink>
      <w:r w:rsidRPr="00D947A4">
        <w:rPr>
          <w:rFonts w:ascii="Trebuchet MS" w:eastAsia="Times New Roman" w:hAnsi="Trebuchet MS" w:cs="Arial"/>
          <w:sz w:val="22"/>
          <w:szCs w:val="22"/>
          <w:lang w:val="en-US"/>
        </w:rPr>
        <w:t xml:space="preserve"> la </w:t>
      </w:r>
      <w:proofErr w:type="spellStart"/>
      <w:r w:rsidRPr="00D947A4">
        <w:rPr>
          <w:rFonts w:ascii="Trebuchet MS" w:eastAsia="Times New Roman" w:hAnsi="Trebuchet MS" w:cs="Arial"/>
          <w:sz w:val="22"/>
          <w:szCs w:val="22"/>
          <w:lang w:val="en-US"/>
        </w:rPr>
        <w:t>Ordonanţa</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urgenţă</w:t>
      </w:r>
      <w:proofErr w:type="spellEnd"/>
      <w:r w:rsidRPr="00D947A4">
        <w:rPr>
          <w:rFonts w:ascii="Trebuchet MS" w:eastAsia="Times New Roman" w:hAnsi="Trebuchet MS" w:cs="Arial"/>
          <w:sz w:val="22"/>
          <w:szCs w:val="22"/>
          <w:lang w:val="en-US"/>
        </w:rPr>
        <w:t xml:space="preserve"> a </w:t>
      </w:r>
      <w:proofErr w:type="spellStart"/>
      <w:r w:rsidRPr="00D947A4">
        <w:rPr>
          <w:rFonts w:ascii="Trebuchet MS" w:eastAsia="Times New Roman" w:hAnsi="Trebuchet MS" w:cs="Arial"/>
          <w:sz w:val="22"/>
          <w:szCs w:val="22"/>
          <w:lang w:val="en-US"/>
        </w:rPr>
        <w:t>Guvernului</w:t>
      </w:r>
      <w:proofErr w:type="spellEnd"/>
      <w:r w:rsidRPr="00D947A4">
        <w:rPr>
          <w:rFonts w:ascii="Trebuchet MS" w:eastAsia="Times New Roman" w:hAnsi="Trebuchet MS" w:cs="Arial"/>
          <w:sz w:val="22"/>
          <w:szCs w:val="22"/>
          <w:lang w:val="en-US"/>
        </w:rPr>
        <w:t xml:space="preserve"> nr. 57/2019, cu </w:t>
      </w:r>
      <w:proofErr w:type="spellStart"/>
      <w:r w:rsidRPr="00D947A4">
        <w:rPr>
          <w:rFonts w:ascii="Trebuchet MS" w:eastAsia="Times New Roman" w:hAnsi="Trebuchet MS" w:cs="Arial"/>
          <w:sz w:val="22"/>
          <w:szCs w:val="22"/>
          <w:lang w:val="en-US"/>
        </w:rPr>
        <w:t>modificările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şi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completările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ulterioare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vă</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supunem</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atenţiei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anexa</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prezentei</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adrese</w:t>
      </w:r>
      <w:proofErr w:type="spellEnd"/>
      <w:r w:rsidRPr="00D947A4">
        <w:rPr>
          <w:rFonts w:ascii="Trebuchet MS" w:eastAsia="Times New Roman" w:hAnsi="Trebuchet MS" w:cs="Arial"/>
          <w:sz w:val="22"/>
          <w:szCs w:val="22"/>
          <w:lang w:val="en-US"/>
        </w:rPr>
        <w:t xml:space="preserve"> de </w:t>
      </w:r>
      <w:proofErr w:type="spellStart"/>
      <w:r w:rsidRPr="00D947A4">
        <w:rPr>
          <w:rFonts w:ascii="Trebuchet MS" w:eastAsia="Times New Roman" w:hAnsi="Trebuchet MS" w:cs="Arial"/>
          <w:sz w:val="22"/>
          <w:szCs w:val="22"/>
          <w:lang w:val="en-US"/>
        </w:rPr>
        <w:t>înaintare</w:t>
      </w:r>
      <w:proofErr w:type="spellEnd"/>
      <w:r w:rsidRPr="00D947A4">
        <w:rPr>
          <w:rFonts w:ascii="Trebuchet MS" w:eastAsia="Times New Roman" w:hAnsi="Trebuchet MS" w:cs="Arial"/>
          <w:sz w:val="22"/>
          <w:szCs w:val="22"/>
          <w:lang w:val="en-US"/>
        </w:rPr>
        <w:t xml:space="preserve"> care </w:t>
      </w:r>
      <w:proofErr w:type="spellStart"/>
      <w:r w:rsidRPr="00D947A4">
        <w:rPr>
          <w:rFonts w:ascii="Trebuchet MS" w:eastAsia="Times New Roman" w:hAnsi="Trebuchet MS" w:cs="Arial"/>
          <w:sz w:val="22"/>
          <w:szCs w:val="22"/>
          <w:lang w:val="en-US"/>
        </w:rPr>
        <w:t>conţine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următoarele</w:t>
      </w:r>
      <w:proofErr w:type="spellEnd"/>
      <w:r w:rsidRPr="00D947A4">
        <w:rPr>
          <w:rFonts w:ascii="Trebuchet MS" w:eastAsia="Times New Roman" w:hAnsi="Trebuchet MS" w:cs="Arial"/>
          <w:sz w:val="22"/>
          <w:szCs w:val="22"/>
          <w:lang w:val="en-US"/>
        </w:rPr>
        <w:t xml:space="preserve"> </w:t>
      </w:r>
      <w:proofErr w:type="spellStart"/>
      <w:r w:rsidRPr="00D947A4">
        <w:rPr>
          <w:rFonts w:ascii="Trebuchet MS" w:eastAsia="Times New Roman" w:hAnsi="Trebuchet MS" w:cs="Arial"/>
          <w:sz w:val="22"/>
          <w:szCs w:val="22"/>
          <w:lang w:val="en-US"/>
        </w:rPr>
        <w:t>informaţii</w:t>
      </w:r>
      <w:proofErr w:type="spellEnd"/>
      <w:r w:rsidRPr="00D947A4">
        <w:rPr>
          <w:rFonts w:ascii="Trebuchet MS" w:eastAsia="Times New Roman" w:hAnsi="Trebuchet MS" w:cs="Arial"/>
          <w:sz w:val="22"/>
          <w:szCs w:val="22"/>
          <w:lang w:val="en-US"/>
        </w:rPr>
        <w:t xml:space="preserve">:  </w:t>
      </w:r>
    </w:p>
    <w:p w14:paraId="0D09DA48" w14:textId="77777777" w:rsidR="00375159" w:rsidRPr="00D947A4" w:rsidRDefault="00375159" w:rsidP="00375159">
      <w:pPr>
        <w:jc w:val="both"/>
        <w:rPr>
          <w:rFonts w:ascii="Trebuchet MS" w:eastAsia="Times New Roman" w:hAnsi="Trebuchet MS" w:cs="Arial"/>
          <w:sz w:val="22"/>
          <w:szCs w:val="22"/>
          <w:lang w:val="it-IT"/>
        </w:rPr>
      </w:pPr>
      <w:r w:rsidRPr="00D947A4">
        <w:rPr>
          <w:rFonts w:ascii="Trebuchet MS" w:eastAsia="Times New Roman" w:hAnsi="Trebuchet MS" w:cs="Arial"/>
          <w:color w:val="000000"/>
          <w:sz w:val="22"/>
          <w:szCs w:val="22"/>
          <w:lang w:val="en-US"/>
        </w:rPr>
        <w:t>   </w:t>
      </w:r>
      <w:r w:rsidRPr="00D947A4">
        <w:rPr>
          <w:rFonts w:ascii="Trebuchet MS" w:eastAsia="Times New Roman" w:hAnsi="Trebuchet MS" w:cs="Arial"/>
          <w:sz w:val="22"/>
          <w:szCs w:val="22"/>
          <w:lang w:val="it-IT"/>
        </w:rPr>
        <w:t xml:space="preserve">a) denumirea instituţiei publice sau autorităţii;  </w:t>
      </w:r>
    </w:p>
    <w:p w14:paraId="4E07AD29" w14:textId="77777777" w:rsidR="00375159" w:rsidRPr="00D947A4" w:rsidRDefault="00375159" w:rsidP="00375159">
      <w:pPr>
        <w:jc w:val="both"/>
        <w:rPr>
          <w:rFonts w:ascii="Trebuchet MS" w:eastAsia="Times New Roman" w:hAnsi="Trebuchet MS" w:cs="Arial"/>
          <w:color w:val="000000"/>
          <w:sz w:val="22"/>
          <w:szCs w:val="22"/>
          <w:lang w:val="it-IT"/>
        </w:rPr>
      </w:pPr>
      <w:r w:rsidRPr="00D947A4">
        <w:rPr>
          <w:rFonts w:ascii="Trebuchet MS" w:eastAsia="Times New Roman" w:hAnsi="Trebuchet MS" w:cs="Arial"/>
          <w:sz w:val="22"/>
          <w:szCs w:val="22"/>
          <w:lang w:val="it-IT"/>
        </w:rPr>
        <w:t xml:space="preserve">   b) </w:t>
      </w:r>
      <w:r w:rsidRPr="00D947A4">
        <w:rPr>
          <w:rFonts w:ascii="Trebuchet MS" w:eastAsia="Times New Roman" w:hAnsi="Trebuchet MS" w:cs="Arial"/>
          <w:color w:val="000000"/>
          <w:sz w:val="22"/>
          <w:szCs w:val="22"/>
          <w:lang w:val="it-IT"/>
        </w:rPr>
        <w:t xml:space="preserve">coordonatele de contact ale persoanei responsabile din cadrul departamentului de resurse umane al autorităţii sau instituţiei publice, cuprinzând numele şi prenumele acesteia, funcţia, precum şi numărul de telefon şi adresa de e-mail ale compartimentului de resurse umane;  </w:t>
      </w:r>
    </w:p>
    <w:p w14:paraId="178ACFCB" w14:textId="77777777" w:rsidR="00375159" w:rsidRPr="00D947A4" w:rsidRDefault="00375159" w:rsidP="00375159">
      <w:pPr>
        <w:jc w:val="both"/>
        <w:rPr>
          <w:rFonts w:ascii="Trebuchet MS" w:eastAsia="Times New Roman" w:hAnsi="Trebuchet MS" w:cs="Arial"/>
          <w:sz w:val="22"/>
          <w:szCs w:val="22"/>
          <w:lang w:val="it-IT"/>
        </w:rPr>
      </w:pPr>
      <w:r w:rsidRPr="00D947A4">
        <w:rPr>
          <w:rFonts w:ascii="Trebuchet MS" w:eastAsia="Times New Roman" w:hAnsi="Trebuchet MS" w:cs="Arial"/>
          <w:color w:val="000000"/>
          <w:sz w:val="22"/>
          <w:szCs w:val="22"/>
          <w:lang w:val="it-IT"/>
        </w:rPr>
        <w:t>   </w:t>
      </w:r>
      <w:r w:rsidRPr="00D947A4">
        <w:rPr>
          <w:rFonts w:ascii="Trebuchet MS" w:eastAsia="Times New Roman" w:hAnsi="Trebuchet MS" w:cs="Arial"/>
          <w:sz w:val="22"/>
          <w:szCs w:val="22"/>
          <w:lang w:val="it-IT"/>
        </w:rPr>
        <w:t xml:space="preserve">c) codul fiscal/CIF;  </w:t>
      </w:r>
    </w:p>
    <w:p w14:paraId="435266AD" w14:textId="77777777" w:rsidR="00375159" w:rsidRPr="00D947A4" w:rsidRDefault="00375159" w:rsidP="00375159">
      <w:pPr>
        <w:jc w:val="both"/>
        <w:rPr>
          <w:rFonts w:ascii="Trebuchet MS" w:eastAsia="Times New Roman" w:hAnsi="Trebuchet MS" w:cs="Arial"/>
          <w:sz w:val="22"/>
          <w:szCs w:val="22"/>
          <w:lang w:val="it-IT"/>
        </w:rPr>
      </w:pPr>
      <w:r w:rsidRPr="00D947A4">
        <w:rPr>
          <w:rFonts w:ascii="Trebuchet MS" w:eastAsia="Times New Roman" w:hAnsi="Trebuchet MS" w:cs="Arial"/>
          <w:sz w:val="22"/>
          <w:szCs w:val="22"/>
          <w:lang w:val="it-IT"/>
        </w:rPr>
        <w:t xml:space="preserve">   d) denumirea completă a funcţiilor publice vacante şi a celor previzionate pentru vacantare pentru următorii doi ani, alocate concursului naţional şi concursului pe post, respectiv concursului de promovare în funcţii publice de conducere, cu precizarea elementelor de identificare a funcţiei publice, respectiv categorie, clasă şi grad profesional, după caz, şi a unui cod unic de identificare pentru fiecare post, precum şi a semestrului din anul în care se vacantează funcţia publică;  </w:t>
      </w:r>
    </w:p>
    <w:p w14:paraId="55314A8A" w14:textId="77777777" w:rsidR="00375159" w:rsidRPr="00D947A4" w:rsidRDefault="00375159" w:rsidP="00375159">
      <w:pPr>
        <w:jc w:val="both"/>
        <w:rPr>
          <w:rFonts w:ascii="Trebuchet MS" w:eastAsia="Times New Roman" w:hAnsi="Trebuchet MS" w:cs="Arial"/>
          <w:color w:val="000000"/>
          <w:sz w:val="22"/>
          <w:szCs w:val="22"/>
          <w:lang w:val="it-IT"/>
        </w:rPr>
      </w:pPr>
      <w:r w:rsidRPr="00D947A4">
        <w:rPr>
          <w:rFonts w:ascii="Trebuchet MS" w:eastAsia="Times New Roman" w:hAnsi="Trebuchet MS" w:cs="Arial"/>
          <w:sz w:val="22"/>
          <w:szCs w:val="22"/>
          <w:lang w:val="it-IT"/>
        </w:rPr>
        <w:t xml:space="preserve">   e) compartimentul funcţional sau compartimentele funcţionale, după caz, în cadrul căruia sau </w:t>
      </w:r>
      <w:r w:rsidRPr="00D947A4">
        <w:rPr>
          <w:rFonts w:ascii="Trebuchet MS" w:eastAsia="Times New Roman" w:hAnsi="Trebuchet MS" w:cs="Arial"/>
          <w:color w:val="000000"/>
          <w:sz w:val="22"/>
          <w:szCs w:val="22"/>
          <w:lang w:val="it-IT"/>
        </w:rPr>
        <w:t>cărora se regăsesc funcţiile publice prevăzute la lit. d).</w:t>
      </w:r>
    </w:p>
    <w:p w14:paraId="4B39E313" w14:textId="53DC3AA5" w:rsidR="00375159" w:rsidRPr="00D947A4" w:rsidRDefault="00375159" w:rsidP="00375159">
      <w:pPr>
        <w:jc w:val="both"/>
        <w:rPr>
          <w:rFonts w:ascii="Trebuchet MS" w:eastAsia="Times New Roman" w:hAnsi="Trebuchet MS" w:cs="Arial"/>
          <w:color w:val="000000"/>
          <w:sz w:val="22"/>
          <w:szCs w:val="22"/>
          <w:lang w:val="it-IT"/>
        </w:rPr>
      </w:pPr>
    </w:p>
    <w:p w14:paraId="06C91CC8" w14:textId="28B30442" w:rsidR="00375159" w:rsidRPr="00D947A4" w:rsidRDefault="00375159" w:rsidP="00375159">
      <w:pPr>
        <w:jc w:val="both"/>
        <w:rPr>
          <w:rFonts w:ascii="Trebuchet MS" w:eastAsia="Times New Roman" w:hAnsi="Trebuchet MS" w:cs="Arial"/>
          <w:color w:val="000000"/>
          <w:sz w:val="22"/>
          <w:szCs w:val="22"/>
          <w:lang w:val="it-IT"/>
        </w:rPr>
      </w:pPr>
      <w:r w:rsidRPr="00D947A4">
        <w:rPr>
          <w:rFonts w:ascii="Trebuchet MS" w:eastAsia="Times New Roman" w:hAnsi="Trebuchet MS" w:cs="Arial"/>
          <w:color w:val="000000"/>
          <w:sz w:val="22"/>
          <w:szCs w:val="22"/>
          <w:lang w:val="it-IT"/>
        </w:rPr>
        <w:t>Cu deosebită consideraţie,</w:t>
      </w:r>
    </w:p>
    <w:tbl>
      <w:tblPr>
        <w:tblW w:w="9967" w:type="dxa"/>
        <w:jc w:val="center"/>
        <w:tblCellMar>
          <w:top w:w="15" w:type="dxa"/>
          <w:left w:w="15" w:type="dxa"/>
          <w:bottom w:w="15" w:type="dxa"/>
          <w:right w:w="15" w:type="dxa"/>
        </w:tblCellMar>
        <w:tblLook w:val="04A0" w:firstRow="1" w:lastRow="0" w:firstColumn="1" w:lastColumn="0" w:noHBand="0" w:noVBand="1"/>
      </w:tblPr>
      <w:tblGrid>
        <w:gridCol w:w="13"/>
        <w:gridCol w:w="78"/>
        <w:gridCol w:w="9876"/>
      </w:tblGrid>
      <w:tr w:rsidR="00375159" w:rsidRPr="00D947A4" w14:paraId="35BF493C" w14:textId="77777777" w:rsidTr="00375159">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C61E611" w14:textId="77777777" w:rsidR="00375159" w:rsidRPr="00D947A4" w:rsidRDefault="00375159" w:rsidP="00375159">
            <w:pPr>
              <w:jc w:val="both"/>
              <w:rPr>
                <w:rFonts w:ascii="Trebuchet MS" w:eastAsia="Times New Roman" w:hAnsi="Trebuchet MS" w:cs="Arial"/>
                <w:color w:val="000000"/>
                <w:sz w:val="22"/>
                <w:szCs w:val="22"/>
                <w:lang w:val="it-IT"/>
              </w:rPr>
            </w:pPr>
          </w:p>
        </w:tc>
        <w:tc>
          <w:tcPr>
            <w:tcW w:w="0" w:type="auto"/>
            <w:tcBorders>
              <w:top w:val="nil"/>
              <w:left w:val="nil"/>
              <w:bottom w:val="nil"/>
              <w:right w:val="nil"/>
            </w:tcBorders>
          </w:tcPr>
          <w:p w14:paraId="00D979DF" w14:textId="77777777" w:rsidR="00375159" w:rsidRPr="00D947A4" w:rsidRDefault="00375159" w:rsidP="00375159">
            <w:pPr>
              <w:jc w:val="both"/>
              <w:rPr>
                <w:rFonts w:ascii="Trebuchet MS" w:eastAsia="Times New Roman" w:hAnsi="Trebuchet MS"/>
                <w:sz w:val="22"/>
                <w:szCs w:val="22"/>
                <w:lang w:val="it-IT"/>
              </w:rPr>
            </w:pPr>
          </w:p>
        </w:tc>
        <w:tc>
          <w:tcPr>
            <w:tcW w:w="0" w:type="auto"/>
            <w:tcBorders>
              <w:top w:val="nil"/>
              <w:left w:val="nil"/>
              <w:bottom w:val="nil"/>
              <w:right w:val="nil"/>
            </w:tcBorders>
            <w:tcMar>
              <w:top w:w="0" w:type="dxa"/>
              <w:left w:w="45" w:type="dxa"/>
              <w:bottom w:w="0" w:type="dxa"/>
              <w:right w:w="45" w:type="dxa"/>
            </w:tcMar>
            <w:vAlign w:val="center"/>
            <w:hideMark/>
          </w:tcPr>
          <w:p w14:paraId="02C409F9" w14:textId="027941AF" w:rsidR="00375159" w:rsidRPr="00D947A4" w:rsidRDefault="00375159" w:rsidP="00375159">
            <w:pPr>
              <w:jc w:val="both"/>
              <w:rPr>
                <w:rFonts w:ascii="Trebuchet MS" w:eastAsia="Times New Roman" w:hAnsi="Trebuchet MS"/>
                <w:sz w:val="22"/>
                <w:szCs w:val="22"/>
                <w:lang w:val="it-IT"/>
              </w:rPr>
            </w:pPr>
          </w:p>
        </w:tc>
      </w:tr>
      <w:tr w:rsidR="00375159" w:rsidRPr="00D947A4" w14:paraId="35851961" w14:textId="77777777" w:rsidTr="00375159">
        <w:trPr>
          <w:trHeight w:val="1245"/>
          <w:jc w:val="center"/>
        </w:trPr>
        <w:tc>
          <w:tcPr>
            <w:tcW w:w="0" w:type="auto"/>
            <w:tcBorders>
              <w:top w:val="nil"/>
              <w:left w:val="nil"/>
              <w:bottom w:val="nil"/>
              <w:right w:val="nil"/>
            </w:tcBorders>
            <w:tcMar>
              <w:top w:w="0" w:type="dxa"/>
              <w:left w:w="0" w:type="dxa"/>
              <w:bottom w:w="0" w:type="dxa"/>
              <w:right w:w="0" w:type="dxa"/>
            </w:tcMar>
            <w:vAlign w:val="center"/>
            <w:hideMark/>
          </w:tcPr>
          <w:p w14:paraId="066949FC" w14:textId="77777777" w:rsidR="00375159" w:rsidRPr="00D947A4" w:rsidRDefault="00375159" w:rsidP="00375159">
            <w:pPr>
              <w:jc w:val="center"/>
              <w:rPr>
                <w:rFonts w:ascii="Trebuchet MS" w:eastAsia="Times New Roman" w:hAnsi="Trebuchet MS"/>
                <w:sz w:val="22"/>
                <w:szCs w:val="22"/>
                <w:lang w:val="it-IT"/>
              </w:rPr>
            </w:pPr>
          </w:p>
        </w:tc>
        <w:tc>
          <w:tcPr>
            <w:tcW w:w="0" w:type="auto"/>
            <w:tcBorders>
              <w:top w:val="nil"/>
              <w:left w:val="nil"/>
              <w:bottom w:val="nil"/>
              <w:right w:val="nil"/>
            </w:tcBorders>
          </w:tcPr>
          <w:p w14:paraId="50D748B2" w14:textId="77777777" w:rsidR="00375159" w:rsidRPr="00D947A4" w:rsidRDefault="00375159" w:rsidP="00375159">
            <w:pPr>
              <w:jc w:val="center"/>
              <w:rPr>
                <w:rFonts w:ascii="Trebuchet MS" w:eastAsia="Times New Roman" w:hAnsi="Trebuchet MS" w:cs="Arial"/>
                <w:color w:val="000000"/>
                <w:sz w:val="22"/>
                <w:szCs w:val="22"/>
                <w:lang w:val="it-IT"/>
              </w:rPr>
            </w:pPr>
          </w:p>
        </w:tc>
        <w:tc>
          <w:tcPr>
            <w:tcW w:w="0" w:type="auto"/>
            <w:tcBorders>
              <w:top w:val="nil"/>
              <w:left w:val="nil"/>
              <w:bottom w:val="nil"/>
              <w:right w:val="nil"/>
            </w:tcBorders>
            <w:tcMar>
              <w:top w:w="0" w:type="dxa"/>
              <w:left w:w="45" w:type="dxa"/>
              <w:bottom w:w="0" w:type="dxa"/>
              <w:right w:w="45" w:type="dxa"/>
            </w:tcMar>
            <w:hideMark/>
          </w:tcPr>
          <w:p w14:paraId="10480218" w14:textId="311C609C" w:rsidR="00375159" w:rsidRPr="00D947A4" w:rsidRDefault="00375159" w:rsidP="00375159">
            <w:pPr>
              <w:jc w:val="center"/>
              <w:rPr>
                <w:rFonts w:ascii="Trebuchet MS" w:eastAsia="Times New Roman" w:hAnsi="Trebuchet MS" w:cs="Arial"/>
                <w:color w:val="000000"/>
                <w:sz w:val="22"/>
                <w:szCs w:val="22"/>
                <w:lang w:val="it-IT"/>
              </w:rPr>
            </w:pPr>
            <w:r w:rsidRPr="00D947A4">
              <w:rPr>
                <w:rFonts w:ascii="Trebuchet MS" w:eastAsia="Times New Roman" w:hAnsi="Trebuchet MS" w:cs="Arial"/>
                <w:color w:val="000000"/>
                <w:sz w:val="22"/>
                <w:szCs w:val="22"/>
                <w:lang w:val="it-IT"/>
              </w:rPr>
              <w:br/>
              <w:t>Numele, prenumele şi funcţia conducătorului</w:t>
            </w:r>
            <w:r w:rsidRPr="00D947A4">
              <w:rPr>
                <w:rFonts w:ascii="Trebuchet MS" w:eastAsia="Times New Roman" w:hAnsi="Trebuchet MS" w:cs="Arial"/>
                <w:color w:val="000000"/>
                <w:sz w:val="22"/>
                <w:szCs w:val="22"/>
                <w:lang w:val="it-IT"/>
              </w:rPr>
              <w:br/>
              <w:t>autorităţii/instituţiei publice</w:t>
            </w:r>
            <w:r w:rsidRPr="00D947A4">
              <w:rPr>
                <w:rFonts w:ascii="Trebuchet MS" w:eastAsia="Times New Roman" w:hAnsi="Trebuchet MS" w:cs="Arial"/>
                <w:color w:val="000000"/>
                <w:sz w:val="22"/>
                <w:szCs w:val="22"/>
                <w:lang w:val="it-IT"/>
              </w:rPr>
              <w:br/>
              <w:t>. . . . . . . . . .</w:t>
            </w:r>
            <w:r w:rsidRPr="00D947A4">
              <w:rPr>
                <w:rFonts w:ascii="Trebuchet MS" w:eastAsia="Times New Roman" w:hAnsi="Trebuchet MS" w:cs="Arial"/>
                <w:color w:val="000000"/>
                <w:sz w:val="22"/>
                <w:szCs w:val="22"/>
                <w:lang w:val="it-IT"/>
              </w:rPr>
              <w:br/>
              <w:t>Semnătura</w:t>
            </w:r>
            <w:r w:rsidRPr="00D947A4">
              <w:rPr>
                <w:rFonts w:ascii="Trebuchet MS" w:eastAsia="Times New Roman" w:hAnsi="Trebuchet MS" w:cs="Arial"/>
                <w:color w:val="000000"/>
                <w:sz w:val="22"/>
                <w:szCs w:val="22"/>
                <w:lang w:val="it-IT"/>
              </w:rPr>
              <w:br/>
              <w:t>. . . . . . . . . .</w:t>
            </w:r>
          </w:p>
        </w:tc>
      </w:tr>
    </w:tbl>
    <w:p w14:paraId="186C01C1" w14:textId="65FE228D" w:rsidR="00801FE0" w:rsidRPr="00D947A4" w:rsidRDefault="00801FE0" w:rsidP="00801FE0">
      <w:pPr>
        <w:tabs>
          <w:tab w:val="left" w:pos="3994"/>
        </w:tabs>
        <w:rPr>
          <w:rFonts w:ascii="Trebuchet MS" w:hAnsi="Trebuchet MS"/>
          <w:sz w:val="22"/>
          <w:szCs w:val="22"/>
        </w:rPr>
      </w:pPr>
    </w:p>
    <w:sectPr w:rsidR="00801FE0" w:rsidRPr="00D947A4" w:rsidSect="006E1FDC">
      <w:headerReference w:type="even" r:id="rId28"/>
      <w:headerReference w:type="default" r:id="rId29"/>
      <w:footerReference w:type="default" r:id="rId30"/>
      <w:headerReference w:type="first" r:id="rId31"/>
      <w:footerReference w:type="first" r:id="rId32"/>
      <w:pgSz w:w="11907" w:h="16839" w:code="9"/>
      <w:pgMar w:top="720" w:right="720" w:bottom="720" w:left="720"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C29F" w14:textId="77777777" w:rsidR="006E1FDC" w:rsidRDefault="006E1FDC">
      <w:r>
        <w:separator/>
      </w:r>
    </w:p>
  </w:endnote>
  <w:endnote w:type="continuationSeparator" w:id="0">
    <w:p w14:paraId="3B9C18D7" w14:textId="77777777" w:rsidR="006E1FDC" w:rsidRDefault="006E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72D" w14:textId="77777777" w:rsidR="00801FE0" w:rsidRDefault="00801FE0" w:rsidP="00801FE0">
    <w:pPr>
      <w:tabs>
        <w:tab w:val="center" w:pos="4536"/>
        <w:tab w:val="right" w:pos="9072"/>
      </w:tabs>
      <w:rPr>
        <w:rFonts w:ascii="Trebuchet MS" w:hAnsi="Trebuchet MS" w:cs="Arial"/>
        <w:i/>
        <w:sz w:val="14"/>
        <w:szCs w:val="14"/>
      </w:rPr>
    </w:pPr>
  </w:p>
  <w:p w14:paraId="339DBB3D"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p>
  <w:p w14:paraId="62FF7CA0"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1488"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2323E">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2323E">
      <w:rPr>
        <w:rFonts w:ascii="Trebuchet MS" w:hAnsi="Trebuchet MS"/>
        <w:b/>
        <w:bCs/>
        <w:noProof/>
        <w:sz w:val="20"/>
        <w:szCs w:val="20"/>
      </w:rPr>
      <w:t>1</w:t>
    </w:r>
    <w:r w:rsidRPr="00801FE0">
      <w:rPr>
        <w:rFonts w:ascii="Trebuchet MS" w:hAnsi="Trebuchet MS"/>
        <w:b/>
        <w:bCs/>
        <w:sz w:val="20"/>
        <w:szCs w:val="20"/>
      </w:rPr>
      <w:fldChar w:fldCharType="end"/>
    </w:r>
  </w:p>
  <w:p w14:paraId="0BF337ED" w14:textId="03B2203B" w:rsidR="00801FE0" w:rsidRPr="00FA535C" w:rsidRDefault="00801FE0" w:rsidP="00375159">
    <w:pPr>
      <w:tabs>
        <w:tab w:val="center" w:pos="4536"/>
        <w:tab w:val="right" w:pos="9072"/>
      </w:tabs>
      <w:rPr>
        <w:rFonts w:ascii="Trebuchet MS" w:hAnsi="Trebuchet MS"/>
        <w:sz w:val="14"/>
        <w:szCs w:val="14"/>
      </w:rPr>
    </w:pPr>
  </w:p>
  <w:p w14:paraId="0CB53BDE"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2952" w14:textId="77777777" w:rsidR="006E1FDC" w:rsidRDefault="006E1FDC">
      <w:r>
        <w:separator/>
      </w:r>
    </w:p>
  </w:footnote>
  <w:footnote w:type="continuationSeparator" w:id="0">
    <w:p w14:paraId="63E04739" w14:textId="77777777" w:rsidR="006E1FDC" w:rsidRDefault="006E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BCE" w14:textId="77777777" w:rsidR="002045A2" w:rsidRDefault="00000000">
    <w:pPr>
      <w:pStyle w:val="Header"/>
    </w:pPr>
    <w:r>
      <w:rPr>
        <w:noProof/>
        <w:lang w:eastAsia="ro-RO"/>
      </w:rPr>
      <w:pict w14:anchorId="727A7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523E"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2D69" w14:textId="659E4753"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6676932">
    <w:abstractNumId w:val="36"/>
  </w:num>
  <w:num w:numId="2" w16cid:durableId="1542521290">
    <w:abstractNumId w:val="38"/>
  </w:num>
  <w:num w:numId="3" w16cid:durableId="58870283">
    <w:abstractNumId w:val="32"/>
  </w:num>
  <w:num w:numId="4" w16cid:durableId="102190826">
    <w:abstractNumId w:val="10"/>
  </w:num>
  <w:num w:numId="5" w16cid:durableId="1448886742">
    <w:abstractNumId w:val="37"/>
  </w:num>
  <w:num w:numId="6" w16cid:durableId="2113236201">
    <w:abstractNumId w:val="41"/>
  </w:num>
  <w:num w:numId="7" w16cid:durableId="1982343365">
    <w:abstractNumId w:val="7"/>
  </w:num>
  <w:num w:numId="8" w16cid:durableId="126166107">
    <w:abstractNumId w:val="6"/>
  </w:num>
  <w:num w:numId="9" w16cid:durableId="1868444029">
    <w:abstractNumId w:val="5"/>
  </w:num>
  <w:num w:numId="10" w16cid:durableId="454569207">
    <w:abstractNumId w:val="4"/>
  </w:num>
  <w:num w:numId="11" w16cid:durableId="485783965">
    <w:abstractNumId w:val="3"/>
  </w:num>
  <w:num w:numId="12" w16cid:durableId="1363282430">
    <w:abstractNumId w:val="2"/>
  </w:num>
  <w:num w:numId="13" w16cid:durableId="1121457981">
    <w:abstractNumId w:val="1"/>
  </w:num>
  <w:num w:numId="14" w16cid:durableId="1624531622">
    <w:abstractNumId w:val="0"/>
  </w:num>
  <w:num w:numId="15" w16cid:durableId="1617833553">
    <w:abstractNumId w:val="9"/>
  </w:num>
  <w:num w:numId="16" w16cid:durableId="244808468">
    <w:abstractNumId w:val="8"/>
  </w:num>
  <w:num w:numId="17" w16cid:durableId="716900031">
    <w:abstractNumId w:val="33"/>
  </w:num>
  <w:num w:numId="18" w16cid:durableId="688718768">
    <w:abstractNumId w:val="39"/>
  </w:num>
  <w:num w:numId="19" w16cid:durableId="1966304248">
    <w:abstractNumId w:val="44"/>
  </w:num>
  <w:num w:numId="20" w16cid:durableId="515770253">
    <w:abstractNumId w:val="17"/>
  </w:num>
  <w:num w:numId="21" w16cid:durableId="658582920">
    <w:abstractNumId w:val="29"/>
  </w:num>
  <w:num w:numId="22" w16cid:durableId="1640183667">
    <w:abstractNumId w:val="45"/>
  </w:num>
  <w:num w:numId="23" w16cid:durableId="1609393291">
    <w:abstractNumId w:val="11"/>
  </w:num>
  <w:num w:numId="24" w16cid:durableId="2141682650">
    <w:abstractNumId w:val="27"/>
  </w:num>
  <w:num w:numId="25" w16cid:durableId="2061173501">
    <w:abstractNumId w:val="12"/>
  </w:num>
  <w:num w:numId="26" w16cid:durableId="991064018">
    <w:abstractNumId w:val="40"/>
  </w:num>
  <w:num w:numId="27" w16cid:durableId="728769505">
    <w:abstractNumId w:val="14"/>
  </w:num>
  <w:num w:numId="28" w16cid:durableId="1631590778">
    <w:abstractNumId w:val="21"/>
  </w:num>
  <w:num w:numId="29" w16cid:durableId="1630431642">
    <w:abstractNumId w:val="26"/>
  </w:num>
  <w:num w:numId="30" w16cid:durableId="1447308525">
    <w:abstractNumId w:val="16"/>
  </w:num>
  <w:num w:numId="31" w16cid:durableId="515997537">
    <w:abstractNumId w:val="19"/>
  </w:num>
  <w:num w:numId="32" w16cid:durableId="444077280">
    <w:abstractNumId w:val="35"/>
  </w:num>
  <w:num w:numId="33" w16cid:durableId="999818234">
    <w:abstractNumId w:val="34"/>
  </w:num>
  <w:num w:numId="34" w16cid:durableId="9336799">
    <w:abstractNumId w:val="30"/>
  </w:num>
  <w:num w:numId="35" w16cid:durableId="1397359972">
    <w:abstractNumId w:val="28"/>
  </w:num>
  <w:num w:numId="36" w16cid:durableId="1058359551">
    <w:abstractNumId w:val="31"/>
  </w:num>
  <w:num w:numId="37" w16cid:durableId="829247062">
    <w:abstractNumId w:val="23"/>
  </w:num>
  <w:num w:numId="38" w16cid:durableId="284426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068317">
    <w:abstractNumId w:val="13"/>
  </w:num>
  <w:num w:numId="40" w16cid:durableId="2075425338">
    <w:abstractNumId w:val="15"/>
  </w:num>
  <w:num w:numId="41" w16cid:durableId="1985309684">
    <w:abstractNumId w:val="18"/>
  </w:num>
  <w:num w:numId="42" w16cid:durableId="277100577">
    <w:abstractNumId w:val="24"/>
  </w:num>
  <w:num w:numId="43" w16cid:durableId="1642231693">
    <w:abstractNumId w:val="25"/>
  </w:num>
  <w:num w:numId="44" w16cid:durableId="232011949">
    <w:abstractNumId w:val="42"/>
  </w:num>
  <w:num w:numId="45" w16cid:durableId="2007900909">
    <w:abstractNumId w:val="20"/>
  </w:num>
  <w:num w:numId="46" w16cid:durableId="401681745">
    <w:abstractNumId w:val="22"/>
  </w:num>
  <w:num w:numId="47" w16cid:durableId="15129142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15"/>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47815"/>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159"/>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1FDC"/>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027F"/>
    <w:rsid w:val="00D61010"/>
    <w:rsid w:val="00D67158"/>
    <w:rsid w:val="00D7178E"/>
    <w:rsid w:val="00D71F70"/>
    <w:rsid w:val="00D7301C"/>
    <w:rsid w:val="00D82A76"/>
    <w:rsid w:val="00D832F3"/>
    <w:rsid w:val="00D869F1"/>
    <w:rsid w:val="00D913ED"/>
    <w:rsid w:val="00D9438C"/>
    <w:rsid w:val="00D947A4"/>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DAEAF"/>
  <w15:chartTrackingRefBased/>
  <w15:docId w15:val="{D0144084-1AA1-4F7E-AF9A-BD40478F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5339">
      <w:bodyDiv w:val="1"/>
      <w:marLeft w:val="0"/>
      <w:marRight w:val="0"/>
      <w:marTop w:val="0"/>
      <w:marBottom w:val="0"/>
      <w:divBdr>
        <w:top w:val="none" w:sz="0" w:space="0" w:color="auto"/>
        <w:left w:val="none" w:sz="0" w:space="0" w:color="auto"/>
        <w:bottom w:val="none" w:sz="0" w:space="0" w:color="auto"/>
        <w:right w:val="none" w:sz="0" w:space="0" w:color="auto"/>
      </w:divBdr>
      <w:divsChild>
        <w:div w:id="1380787449">
          <w:marLeft w:val="0"/>
          <w:marRight w:val="0"/>
          <w:marTop w:val="0"/>
          <w:marBottom w:val="0"/>
          <w:divBdr>
            <w:top w:val="none" w:sz="0" w:space="0" w:color="auto"/>
            <w:left w:val="none" w:sz="0" w:space="0" w:color="auto"/>
            <w:bottom w:val="none" w:sz="0" w:space="0" w:color="auto"/>
            <w:right w:val="none" w:sz="0" w:space="0" w:color="auto"/>
          </w:divBdr>
        </w:div>
        <w:div w:id="1688405627">
          <w:marLeft w:val="0"/>
          <w:marRight w:val="0"/>
          <w:marTop w:val="0"/>
          <w:marBottom w:val="0"/>
          <w:divBdr>
            <w:top w:val="none" w:sz="0" w:space="0" w:color="auto"/>
            <w:left w:val="none" w:sz="0" w:space="0" w:color="auto"/>
            <w:bottom w:val="none" w:sz="0" w:space="0" w:color="auto"/>
            <w:right w:val="none" w:sz="0" w:space="0" w:color="auto"/>
          </w:divBdr>
        </w:div>
        <w:div w:id="587808018">
          <w:marLeft w:val="0"/>
          <w:marRight w:val="0"/>
          <w:marTop w:val="0"/>
          <w:marBottom w:val="0"/>
          <w:divBdr>
            <w:top w:val="none" w:sz="0" w:space="0" w:color="auto"/>
            <w:left w:val="none" w:sz="0" w:space="0" w:color="auto"/>
            <w:bottom w:val="none" w:sz="0" w:space="0" w:color="auto"/>
            <w:right w:val="none" w:sz="0" w:space="0" w:color="auto"/>
          </w:divBdr>
        </w:div>
        <w:div w:id="1630939004">
          <w:marLeft w:val="0"/>
          <w:marRight w:val="0"/>
          <w:marTop w:val="0"/>
          <w:marBottom w:val="0"/>
          <w:divBdr>
            <w:top w:val="none" w:sz="0" w:space="0" w:color="auto"/>
            <w:left w:val="none" w:sz="0" w:space="0" w:color="auto"/>
            <w:bottom w:val="none" w:sz="0" w:space="0" w:color="auto"/>
            <w:right w:val="none" w:sz="0" w:space="0" w:color="auto"/>
          </w:divBdr>
          <w:divsChild>
            <w:div w:id="2142963768">
              <w:marLeft w:val="0"/>
              <w:marRight w:val="0"/>
              <w:marTop w:val="0"/>
              <w:marBottom w:val="0"/>
              <w:divBdr>
                <w:top w:val="none" w:sz="0" w:space="0" w:color="auto"/>
                <w:left w:val="none" w:sz="0" w:space="0" w:color="auto"/>
                <w:bottom w:val="none" w:sz="0" w:space="0" w:color="auto"/>
                <w:right w:val="none" w:sz="0" w:space="0" w:color="auto"/>
              </w:divBdr>
            </w:div>
          </w:divsChild>
        </w:div>
        <w:div w:id="1647860694">
          <w:marLeft w:val="0"/>
          <w:marRight w:val="0"/>
          <w:marTop w:val="0"/>
          <w:marBottom w:val="0"/>
          <w:divBdr>
            <w:top w:val="none" w:sz="0" w:space="0" w:color="auto"/>
            <w:left w:val="none" w:sz="0" w:space="0" w:color="auto"/>
            <w:bottom w:val="none" w:sz="0" w:space="0" w:color="auto"/>
            <w:right w:val="none" w:sz="0" w:space="0" w:color="auto"/>
          </w:divBdr>
          <w:divsChild>
            <w:div w:id="1594122326">
              <w:marLeft w:val="0"/>
              <w:marRight w:val="0"/>
              <w:marTop w:val="0"/>
              <w:marBottom w:val="0"/>
              <w:divBdr>
                <w:top w:val="none" w:sz="0" w:space="0" w:color="auto"/>
                <w:left w:val="none" w:sz="0" w:space="0" w:color="auto"/>
                <w:bottom w:val="none" w:sz="0" w:space="0" w:color="auto"/>
                <w:right w:val="none" w:sz="0" w:space="0" w:color="auto"/>
              </w:divBdr>
            </w:div>
          </w:divsChild>
        </w:div>
        <w:div w:id="2035686564">
          <w:marLeft w:val="0"/>
          <w:marRight w:val="0"/>
          <w:marTop w:val="0"/>
          <w:marBottom w:val="0"/>
          <w:divBdr>
            <w:top w:val="none" w:sz="0" w:space="0" w:color="auto"/>
            <w:left w:val="none" w:sz="0" w:space="0" w:color="auto"/>
            <w:bottom w:val="none" w:sz="0" w:space="0" w:color="auto"/>
            <w:right w:val="none" w:sz="0" w:space="0" w:color="auto"/>
          </w:divBdr>
          <w:divsChild>
            <w:div w:id="1162962607">
              <w:marLeft w:val="0"/>
              <w:marRight w:val="0"/>
              <w:marTop w:val="0"/>
              <w:marBottom w:val="0"/>
              <w:divBdr>
                <w:top w:val="none" w:sz="0" w:space="0" w:color="auto"/>
                <w:left w:val="none" w:sz="0" w:space="0" w:color="auto"/>
                <w:bottom w:val="none" w:sz="0" w:space="0" w:color="auto"/>
                <w:right w:val="none" w:sz="0" w:space="0" w:color="auto"/>
              </w:divBdr>
            </w:div>
          </w:divsChild>
        </w:div>
        <w:div w:id="1471707239">
          <w:marLeft w:val="0"/>
          <w:marRight w:val="0"/>
          <w:marTop w:val="0"/>
          <w:marBottom w:val="0"/>
          <w:divBdr>
            <w:top w:val="none" w:sz="0" w:space="0" w:color="auto"/>
            <w:left w:val="none" w:sz="0" w:space="0" w:color="auto"/>
            <w:bottom w:val="none" w:sz="0" w:space="0" w:color="auto"/>
            <w:right w:val="none" w:sz="0" w:space="0" w:color="auto"/>
          </w:divBdr>
          <w:divsChild>
            <w:div w:id="1241061840">
              <w:marLeft w:val="0"/>
              <w:marRight w:val="0"/>
              <w:marTop w:val="0"/>
              <w:marBottom w:val="0"/>
              <w:divBdr>
                <w:top w:val="none" w:sz="0" w:space="0" w:color="auto"/>
                <w:left w:val="none" w:sz="0" w:space="0" w:color="auto"/>
                <w:bottom w:val="none" w:sz="0" w:space="0" w:color="auto"/>
                <w:right w:val="none" w:sz="0" w:space="0" w:color="auto"/>
              </w:divBdr>
            </w:div>
          </w:divsChild>
        </w:div>
        <w:div w:id="948851002">
          <w:marLeft w:val="0"/>
          <w:marRight w:val="0"/>
          <w:marTop w:val="0"/>
          <w:marBottom w:val="0"/>
          <w:divBdr>
            <w:top w:val="none" w:sz="0" w:space="0" w:color="auto"/>
            <w:left w:val="none" w:sz="0" w:space="0" w:color="auto"/>
            <w:bottom w:val="none" w:sz="0" w:space="0" w:color="auto"/>
            <w:right w:val="none" w:sz="0" w:space="0" w:color="auto"/>
          </w:divBdr>
          <w:divsChild>
            <w:div w:id="927542473">
              <w:marLeft w:val="0"/>
              <w:marRight w:val="0"/>
              <w:marTop w:val="0"/>
              <w:marBottom w:val="0"/>
              <w:divBdr>
                <w:top w:val="none" w:sz="0" w:space="0" w:color="auto"/>
                <w:left w:val="none" w:sz="0" w:space="0" w:color="auto"/>
                <w:bottom w:val="none" w:sz="0" w:space="0" w:color="auto"/>
                <w:right w:val="none" w:sz="0" w:space="0" w:color="auto"/>
              </w:divBdr>
            </w:div>
          </w:divsChild>
        </w:div>
        <w:div w:id="864173153">
          <w:marLeft w:val="0"/>
          <w:marRight w:val="0"/>
          <w:marTop w:val="0"/>
          <w:marBottom w:val="0"/>
          <w:divBdr>
            <w:top w:val="none" w:sz="0" w:space="0" w:color="auto"/>
            <w:left w:val="none" w:sz="0" w:space="0" w:color="auto"/>
            <w:bottom w:val="none" w:sz="0" w:space="0" w:color="auto"/>
            <w:right w:val="none" w:sz="0" w:space="0" w:color="auto"/>
          </w:divBdr>
          <w:divsChild>
            <w:div w:id="950933400">
              <w:marLeft w:val="0"/>
              <w:marRight w:val="0"/>
              <w:marTop w:val="0"/>
              <w:marBottom w:val="0"/>
              <w:divBdr>
                <w:top w:val="none" w:sz="0" w:space="0" w:color="auto"/>
                <w:left w:val="none" w:sz="0" w:space="0" w:color="auto"/>
                <w:bottom w:val="none" w:sz="0" w:space="0" w:color="auto"/>
                <w:right w:val="none" w:sz="0" w:space="0" w:color="auto"/>
              </w:divBdr>
            </w:div>
          </w:divsChild>
        </w:div>
        <w:div w:id="750932371">
          <w:marLeft w:val="0"/>
          <w:marRight w:val="0"/>
          <w:marTop w:val="0"/>
          <w:marBottom w:val="0"/>
          <w:divBdr>
            <w:top w:val="none" w:sz="0" w:space="0" w:color="auto"/>
            <w:left w:val="none" w:sz="0" w:space="0" w:color="auto"/>
            <w:bottom w:val="none" w:sz="0" w:space="0" w:color="auto"/>
            <w:right w:val="none" w:sz="0" w:space="0" w:color="auto"/>
          </w:divBdr>
          <w:divsChild>
            <w:div w:id="1948736720">
              <w:marLeft w:val="0"/>
              <w:marRight w:val="0"/>
              <w:marTop w:val="0"/>
              <w:marBottom w:val="0"/>
              <w:divBdr>
                <w:top w:val="none" w:sz="0" w:space="0" w:color="auto"/>
                <w:left w:val="none" w:sz="0" w:space="0" w:color="auto"/>
                <w:bottom w:val="none" w:sz="0" w:space="0" w:color="auto"/>
                <w:right w:val="none" w:sz="0" w:space="0" w:color="auto"/>
              </w:divBdr>
            </w:div>
          </w:divsChild>
        </w:div>
        <w:div w:id="1060597762">
          <w:marLeft w:val="0"/>
          <w:marRight w:val="0"/>
          <w:marTop w:val="0"/>
          <w:marBottom w:val="0"/>
          <w:divBdr>
            <w:top w:val="none" w:sz="0" w:space="0" w:color="auto"/>
            <w:left w:val="none" w:sz="0" w:space="0" w:color="auto"/>
            <w:bottom w:val="none" w:sz="0" w:space="0" w:color="auto"/>
            <w:right w:val="none" w:sz="0" w:space="0" w:color="auto"/>
          </w:divBdr>
          <w:divsChild>
            <w:div w:id="309553271">
              <w:marLeft w:val="0"/>
              <w:marRight w:val="0"/>
              <w:marTop w:val="0"/>
              <w:marBottom w:val="0"/>
              <w:divBdr>
                <w:top w:val="none" w:sz="0" w:space="0" w:color="auto"/>
                <w:left w:val="none" w:sz="0" w:space="0" w:color="auto"/>
                <w:bottom w:val="none" w:sz="0" w:space="0" w:color="auto"/>
                <w:right w:val="none" w:sz="0" w:space="0" w:color="auto"/>
              </w:divBdr>
            </w:div>
          </w:divsChild>
        </w:div>
        <w:div w:id="1793088418">
          <w:marLeft w:val="0"/>
          <w:marRight w:val="0"/>
          <w:marTop w:val="0"/>
          <w:marBottom w:val="0"/>
          <w:divBdr>
            <w:top w:val="none" w:sz="0" w:space="0" w:color="auto"/>
            <w:left w:val="none" w:sz="0" w:space="0" w:color="auto"/>
            <w:bottom w:val="none" w:sz="0" w:space="0" w:color="auto"/>
            <w:right w:val="none" w:sz="0" w:space="0" w:color="auto"/>
          </w:divBdr>
          <w:divsChild>
            <w:div w:id="484318112">
              <w:marLeft w:val="0"/>
              <w:marRight w:val="0"/>
              <w:marTop w:val="0"/>
              <w:marBottom w:val="0"/>
              <w:divBdr>
                <w:top w:val="none" w:sz="0" w:space="0" w:color="auto"/>
                <w:left w:val="none" w:sz="0" w:space="0" w:color="auto"/>
                <w:bottom w:val="none" w:sz="0" w:space="0" w:color="auto"/>
                <w:right w:val="none" w:sz="0" w:space="0" w:color="auto"/>
              </w:divBdr>
            </w:div>
          </w:divsChild>
        </w:div>
        <w:div w:id="17971055">
          <w:marLeft w:val="0"/>
          <w:marRight w:val="0"/>
          <w:marTop w:val="0"/>
          <w:marBottom w:val="0"/>
          <w:divBdr>
            <w:top w:val="none" w:sz="0" w:space="0" w:color="auto"/>
            <w:left w:val="none" w:sz="0" w:space="0" w:color="auto"/>
            <w:bottom w:val="none" w:sz="0" w:space="0" w:color="auto"/>
            <w:right w:val="none" w:sz="0" w:space="0" w:color="auto"/>
          </w:divBdr>
          <w:divsChild>
            <w:div w:id="1811749196">
              <w:marLeft w:val="0"/>
              <w:marRight w:val="0"/>
              <w:marTop w:val="0"/>
              <w:marBottom w:val="0"/>
              <w:divBdr>
                <w:top w:val="none" w:sz="0" w:space="0" w:color="auto"/>
                <w:left w:val="none" w:sz="0" w:space="0" w:color="auto"/>
                <w:bottom w:val="none" w:sz="0" w:space="0" w:color="auto"/>
                <w:right w:val="none" w:sz="0" w:space="0" w:color="auto"/>
              </w:divBdr>
            </w:div>
          </w:divsChild>
        </w:div>
        <w:div w:id="1332222411">
          <w:marLeft w:val="0"/>
          <w:marRight w:val="0"/>
          <w:marTop w:val="0"/>
          <w:marBottom w:val="0"/>
          <w:divBdr>
            <w:top w:val="none" w:sz="0" w:space="0" w:color="auto"/>
            <w:left w:val="none" w:sz="0" w:space="0" w:color="auto"/>
            <w:bottom w:val="none" w:sz="0" w:space="0" w:color="auto"/>
            <w:right w:val="none" w:sz="0" w:space="0" w:color="auto"/>
          </w:divBdr>
          <w:divsChild>
            <w:div w:id="654140448">
              <w:marLeft w:val="0"/>
              <w:marRight w:val="0"/>
              <w:marTop w:val="0"/>
              <w:marBottom w:val="0"/>
              <w:divBdr>
                <w:top w:val="none" w:sz="0" w:space="0" w:color="auto"/>
                <w:left w:val="none" w:sz="0" w:space="0" w:color="auto"/>
                <w:bottom w:val="none" w:sz="0" w:space="0" w:color="auto"/>
                <w:right w:val="none" w:sz="0" w:space="0" w:color="auto"/>
              </w:divBdr>
            </w:div>
          </w:divsChild>
        </w:div>
        <w:div w:id="855191934">
          <w:marLeft w:val="0"/>
          <w:marRight w:val="0"/>
          <w:marTop w:val="0"/>
          <w:marBottom w:val="0"/>
          <w:divBdr>
            <w:top w:val="none" w:sz="0" w:space="0" w:color="auto"/>
            <w:left w:val="none" w:sz="0" w:space="0" w:color="auto"/>
            <w:bottom w:val="none" w:sz="0" w:space="0" w:color="auto"/>
            <w:right w:val="none" w:sz="0" w:space="0" w:color="auto"/>
          </w:divBdr>
          <w:divsChild>
            <w:div w:id="19591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3416837%20553745367" TargetMode="External"/><Relationship Id="rId18" Type="http://schemas.openxmlformats.org/officeDocument/2006/relationships/hyperlink" Target="act:14634333%20553738062" TargetMode="External"/><Relationship Id="rId26" Type="http://schemas.openxmlformats.org/officeDocument/2006/relationships/hyperlink" Target="act:14634333%20553739077" TargetMode="External"/><Relationship Id="rId3" Type="http://schemas.openxmlformats.org/officeDocument/2006/relationships/styles" Target="styles.xml"/><Relationship Id="rId21" Type="http://schemas.openxmlformats.org/officeDocument/2006/relationships/hyperlink" Target="act:14634333%2055373809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3416837%20553735632" TargetMode="External"/><Relationship Id="rId17" Type="http://schemas.openxmlformats.org/officeDocument/2006/relationships/hyperlink" Target="act:14634333%20553738061" TargetMode="External"/><Relationship Id="rId25" Type="http://schemas.openxmlformats.org/officeDocument/2006/relationships/hyperlink" Target="act:14634333%205537381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14634333%20553738057" TargetMode="External"/><Relationship Id="rId20" Type="http://schemas.openxmlformats.org/officeDocument/2006/relationships/hyperlink" Target="act:14634333%2055373808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416837%20291970874" TargetMode="External"/><Relationship Id="rId24" Type="http://schemas.openxmlformats.org/officeDocument/2006/relationships/hyperlink" Target="act:3416838%20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ct:14634333%20553738056" TargetMode="External"/><Relationship Id="rId23" Type="http://schemas.openxmlformats.org/officeDocument/2006/relationships/hyperlink" Target="act:14634333%20553739072" TargetMode="External"/><Relationship Id="rId28" Type="http://schemas.openxmlformats.org/officeDocument/2006/relationships/header" Target="header1.xml"/><Relationship Id="rId10" Type="http://schemas.openxmlformats.org/officeDocument/2006/relationships/hyperlink" Target="act:14634333%20553738935" TargetMode="External"/><Relationship Id="rId19" Type="http://schemas.openxmlformats.org/officeDocument/2006/relationships/hyperlink" Target="act:14634333%2055373806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ct:14634333%20553738897" TargetMode="External"/><Relationship Id="rId14" Type="http://schemas.openxmlformats.org/officeDocument/2006/relationships/hyperlink" Target="act:3416837%20553752696" TargetMode="External"/><Relationship Id="rId22" Type="http://schemas.openxmlformats.org/officeDocument/2006/relationships/hyperlink" Target="act:14634333%20553738127" TargetMode="External"/><Relationship Id="rId27" Type="http://schemas.openxmlformats.org/officeDocument/2006/relationships/hyperlink" Target="act:14634333%200" TargetMode="External"/><Relationship Id="rId30" Type="http://schemas.openxmlformats.org/officeDocument/2006/relationships/footer" Target="footer1.xml"/><Relationship Id="rId8" Type="http://schemas.openxmlformats.org/officeDocument/2006/relationships/hyperlink" Target="act:3416837%205537453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63FB-5E77-4A2C-900B-DCDD041C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Anca Enescu</dc:creator>
  <cp:keywords/>
  <dc:description/>
  <cp:lastModifiedBy>Vlad Costin Ciuperca</cp:lastModifiedBy>
  <cp:revision>2</cp:revision>
  <cp:lastPrinted>2019-10-07T12:15:00Z</cp:lastPrinted>
  <dcterms:created xsi:type="dcterms:W3CDTF">2024-04-12T05:05:00Z</dcterms:created>
  <dcterms:modified xsi:type="dcterms:W3CDTF">2024-04-12T05:05:00Z</dcterms:modified>
</cp:coreProperties>
</file>